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93EB" w14:textId="2E8E3878" w:rsidR="00605798" w:rsidRPr="00F4285A" w:rsidRDefault="00F10562" w:rsidP="00310609">
      <w:pPr>
        <w:pStyle w:val="Title"/>
        <w:rPr>
          <w:i w:val="0"/>
          <w:sz w:val="28"/>
          <w:szCs w:val="28"/>
        </w:rPr>
      </w:pPr>
      <w:r w:rsidRPr="00F4285A">
        <w:rPr>
          <w:i w:val="0"/>
          <w:noProof/>
          <w:snapToGrid/>
          <w:sz w:val="28"/>
          <w:szCs w:val="28"/>
        </w:rPr>
        <mc:AlternateContent>
          <mc:Choice Requires="wps">
            <w:drawing>
              <wp:anchor distT="0" distB="0" distL="114300" distR="114300" simplePos="0" relativeHeight="251657728" behindDoc="0" locked="0" layoutInCell="1" allowOverlap="1" wp14:anchorId="21F9BDDA" wp14:editId="777715DA">
                <wp:simplePos x="0" y="0"/>
                <wp:positionH relativeFrom="column">
                  <wp:posOffset>-5547995</wp:posOffset>
                </wp:positionH>
                <wp:positionV relativeFrom="paragraph">
                  <wp:posOffset>-394335</wp:posOffset>
                </wp:positionV>
                <wp:extent cx="2442210" cy="385445"/>
                <wp:effectExtent l="5080" t="9525" r="1016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85445"/>
                        </a:xfrm>
                        <a:prstGeom prst="rect">
                          <a:avLst/>
                        </a:prstGeom>
                        <a:solidFill>
                          <a:srgbClr val="FFFFFF"/>
                        </a:solidFill>
                        <a:ln w="9525">
                          <a:solidFill>
                            <a:srgbClr val="000000"/>
                          </a:solidFill>
                          <a:miter lim="800000"/>
                          <a:headEnd/>
                          <a:tailEnd/>
                        </a:ln>
                      </wps:spPr>
                      <wps:txbx>
                        <w:txbxContent>
                          <w:p w14:paraId="338A9425" w14:textId="77777777" w:rsidR="001030EF" w:rsidRPr="007C5D8B" w:rsidRDefault="001030EF" w:rsidP="007C5D8B">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BDDA" id="_x0000_t202" coordsize="21600,21600" o:spt="202" path="m,l,21600r21600,l21600,xe">
                <v:stroke joinstyle="miter"/>
                <v:path gradientshapeok="t" o:connecttype="rect"/>
              </v:shapetype>
              <v:shape id="Text Box 4" o:spid="_x0000_s1026" type="#_x0000_t202" style="position:absolute;left:0;text-align:left;margin-left:-436.85pt;margin-top:-31.05pt;width:192.3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">
                <v:textbox>
                  <w:txbxContent>
                    <w:p w14:paraId="338A9425" w14:textId="77777777" w:rsidR="001030EF" w:rsidRPr="007C5D8B" w:rsidRDefault="001030EF" w:rsidP="007C5D8B">
                      <w:pPr>
                        <w:rPr>
                          <w:szCs w:val="36"/>
                        </w:rPr>
                      </w:pPr>
                    </w:p>
                  </w:txbxContent>
                </v:textbox>
              </v:shape>
            </w:pict>
          </mc:Fallback>
        </mc:AlternateContent>
      </w:r>
      <w:r w:rsidR="00605798" w:rsidRPr="00F4285A">
        <w:rPr>
          <w:i w:val="0"/>
          <w:sz w:val="28"/>
          <w:szCs w:val="28"/>
        </w:rPr>
        <w:t>Metropolitan Transit Authority of Black Hawk County</w:t>
      </w:r>
    </w:p>
    <w:p w14:paraId="6C9777FC" w14:textId="77777777" w:rsidR="00605798" w:rsidRPr="00F4285A" w:rsidRDefault="002321B6">
      <w:pPr>
        <w:widowControl w:val="0"/>
        <w:jc w:val="center"/>
        <w:rPr>
          <w:b/>
          <w:snapToGrid w:val="0"/>
          <w:sz w:val="28"/>
          <w:szCs w:val="28"/>
        </w:rPr>
      </w:pPr>
      <w:r w:rsidRPr="00F4285A">
        <w:rPr>
          <w:b/>
          <w:snapToGrid w:val="0"/>
          <w:sz w:val="28"/>
          <w:szCs w:val="28"/>
        </w:rPr>
        <w:t xml:space="preserve">Monthly </w:t>
      </w:r>
      <w:r w:rsidR="00605798" w:rsidRPr="00F4285A">
        <w:rPr>
          <w:b/>
          <w:snapToGrid w:val="0"/>
          <w:sz w:val="28"/>
          <w:szCs w:val="28"/>
        </w:rPr>
        <w:t>Board of Trustees Meeting</w:t>
      </w:r>
    </w:p>
    <w:p w14:paraId="09E2E1AE" w14:textId="0C80C23F" w:rsidR="00D315E8" w:rsidRPr="00F4285A" w:rsidRDefault="00CF2449">
      <w:pPr>
        <w:widowControl w:val="0"/>
        <w:jc w:val="center"/>
        <w:rPr>
          <w:b/>
          <w:snapToGrid w:val="0"/>
          <w:sz w:val="28"/>
          <w:szCs w:val="28"/>
        </w:rPr>
      </w:pPr>
      <w:r w:rsidRPr="00D762A5">
        <w:rPr>
          <w:b/>
          <w:snapToGrid w:val="0"/>
          <w:sz w:val="28"/>
          <w:szCs w:val="28"/>
        </w:rPr>
        <w:t>12:00</w:t>
      </w:r>
      <w:r w:rsidR="00082BA4" w:rsidRPr="00D762A5">
        <w:rPr>
          <w:b/>
          <w:snapToGrid w:val="0"/>
          <w:sz w:val="28"/>
          <w:szCs w:val="28"/>
        </w:rPr>
        <w:t xml:space="preserve"> </w:t>
      </w:r>
      <w:r w:rsidRPr="00D762A5">
        <w:rPr>
          <w:b/>
          <w:snapToGrid w:val="0"/>
          <w:sz w:val="28"/>
          <w:szCs w:val="28"/>
        </w:rPr>
        <w:t>pm</w:t>
      </w:r>
      <w:r w:rsidR="003815FC" w:rsidRPr="00D762A5">
        <w:rPr>
          <w:b/>
          <w:snapToGrid w:val="0"/>
          <w:sz w:val="28"/>
          <w:szCs w:val="28"/>
        </w:rPr>
        <w:t>,</w:t>
      </w:r>
      <w:r w:rsidR="00C10802" w:rsidRPr="00D762A5">
        <w:rPr>
          <w:b/>
          <w:snapToGrid w:val="0"/>
          <w:sz w:val="28"/>
          <w:szCs w:val="28"/>
        </w:rPr>
        <w:t xml:space="preserve"> </w:t>
      </w:r>
      <w:r w:rsidR="008F70DD">
        <w:rPr>
          <w:b/>
          <w:snapToGrid w:val="0"/>
          <w:sz w:val="28"/>
          <w:szCs w:val="28"/>
        </w:rPr>
        <w:t>Thursday</w:t>
      </w:r>
      <w:r w:rsidR="00F16D7F" w:rsidRPr="00D762A5">
        <w:rPr>
          <w:b/>
          <w:snapToGrid w:val="0"/>
          <w:sz w:val="28"/>
          <w:szCs w:val="28"/>
        </w:rPr>
        <w:t>,</w:t>
      </w:r>
      <w:r w:rsidR="004A3AA1" w:rsidRPr="00D762A5">
        <w:rPr>
          <w:b/>
          <w:snapToGrid w:val="0"/>
          <w:sz w:val="28"/>
          <w:szCs w:val="28"/>
        </w:rPr>
        <w:t xml:space="preserve"> </w:t>
      </w:r>
      <w:r w:rsidR="0091220B">
        <w:rPr>
          <w:b/>
          <w:snapToGrid w:val="0"/>
          <w:sz w:val="28"/>
          <w:szCs w:val="28"/>
        </w:rPr>
        <w:t>February 29</w:t>
      </w:r>
      <w:r w:rsidR="00F10AFE" w:rsidRPr="00D762A5">
        <w:rPr>
          <w:b/>
          <w:snapToGrid w:val="0"/>
          <w:sz w:val="28"/>
          <w:szCs w:val="28"/>
        </w:rPr>
        <w:t>,</w:t>
      </w:r>
      <w:r w:rsidR="00F4700E" w:rsidRPr="00D762A5">
        <w:rPr>
          <w:b/>
          <w:snapToGrid w:val="0"/>
          <w:sz w:val="28"/>
          <w:szCs w:val="28"/>
        </w:rPr>
        <w:t xml:space="preserve"> 20</w:t>
      </w:r>
      <w:r w:rsidR="003C04E4" w:rsidRPr="00D762A5">
        <w:rPr>
          <w:b/>
          <w:snapToGrid w:val="0"/>
          <w:sz w:val="28"/>
          <w:szCs w:val="28"/>
        </w:rPr>
        <w:t>2</w:t>
      </w:r>
      <w:r w:rsidR="008F70DD">
        <w:rPr>
          <w:b/>
          <w:snapToGrid w:val="0"/>
          <w:sz w:val="28"/>
          <w:szCs w:val="28"/>
        </w:rPr>
        <w:t>4</w:t>
      </w:r>
    </w:p>
    <w:p w14:paraId="5FF88FAC" w14:textId="77777777" w:rsidR="002716DB" w:rsidRDefault="002716DB" w:rsidP="002716DB">
      <w:pPr>
        <w:widowControl w:val="0"/>
        <w:jc w:val="center"/>
        <w:rPr>
          <w:b/>
          <w:snapToGrid w:val="0"/>
          <w:sz w:val="24"/>
        </w:rPr>
      </w:pPr>
      <w:r w:rsidRPr="00BE2BBD">
        <w:rPr>
          <w:b/>
          <w:snapToGrid w:val="0"/>
          <w:sz w:val="24"/>
        </w:rPr>
        <w:t>MET Board Room</w:t>
      </w:r>
    </w:p>
    <w:p w14:paraId="5DACB3EA" w14:textId="77777777" w:rsidR="002716DB" w:rsidRDefault="002716DB" w:rsidP="002716DB">
      <w:pPr>
        <w:widowControl w:val="0"/>
        <w:jc w:val="center"/>
        <w:rPr>
          <w:b/>
          <w:snapToGrid w:val="0"/>
          <w:sz w:val="24"/>
        </w:rPr>
      </w:pPr>
      <w:r>
        <w:rPr>
          <w:b/>
          <w:snapToGrid w:val="0"/>
          <w:sz w:val="24"/>
        </w:rPr>
        <w:t>1515 Black Hawk St.</w:t>
      </w:r>
    </w:p>
    <w:p w14:paraId="457F1091" w14:textId="77777777" w:rsidR="002716DB" w:rsidRDefault="002716DB" w:rsidP="002716DB">
      <w:pPr>
        <w:widowControl w:val="0"/>
        <w:jc w:val="center"/>
        <w:rPr>
          <w:b/>
          <w:snapToGrid w:val="0"/>
          <w:sz w:val="24"/>
        </w:rPr>
      </w:pPr>
      <w:r>
        <w:rPr>
          <w:b/>
          <w:snapToGrid w:val="0"/>
          <w:sz w:val="24"/>
        </w:rPr>
        <w:t>Waterloo, IA  50702</w:t>
      </w:r>
    </w:p>
    <w:p w14:paraId="0BD56AC3" w14:textId="049655CC" w:rsidR="00D762A5" w:rsidRPr="00524160" w:rsidRDefault="00D762A5" w:rsidP="00D762A5">
      <w:pPr>
        <w:jc w:val="center"/>
        <w:rPr>
          <w:sz w:val="24"/>
        </w:rPr>
      </w:pPr>
    </w:p>
    <w:p w14:paraId="502F1ECC" w14:textId="77777777" w:rsidR="00D762A5" w:rsidRDefault="00D762A5">
      <w:pPr>
        <w:widowControl w:val="0"/>
        <w:tabs>
          <w:tab w:val="left" w:pos="720"/>
        </w:tabs>
        <w:rPr>
          <w:b/>
          <w:bCs/>
          <w:snapToGrid w:val="0"/>
          <w:sz w:val="24"/>
        </w:rPr>
      </w:pPr>
    </w:p>
    <w:p w14:paraId="0D7EFD26" w14:textId="3A095B54" w:rsidR="00605798" w:rsidRPr="00700D94" w:rsidRDefault="00605798">
      <w:pPr>
        <w:widowControl w:val="0"/>
        <w:tabs>
          <w:tab w:val="left" w:pos="720"/>
        </w:tabs>
        <w:rPr>
          <w:b/>
          <w:bCs/>
          <w:snapToGrid w:val="0"/>
          <w:sz w:val="24"/>
        </w:rPr>
      </w:pPr>
      <w:r w:rsidRPr="00700D94">
        <w:rPr>
          <w:b/>
          <w:bCs/>
          <w:snapToGrid w:val="0"/>
          <w:sz w:val="24"/>
        </w:rPr>
        <w:t>Roll Call and Establishment of a Quorum</w:t>
      </w:r>
    </w:p>
    <w:p w14:paraId="5BC25E8A" w14:textId="5DF72ADC" w:rsidR="00605798" w:rsidRPr="00700D94" w:rsidRDefault="00605798">
      <w:pPr>
        <w:widowControl w:val="0"/>
        <w:tabs>
          <w:tab w:val="left" w:pos="720"/>
        </w:tabs>
        <w:rPr>
          <w:b/>
          <w:bCs/>
          <w:snapToGrid w:val="0"/>
          <w:sz w:val="24"/>
        </w:rPr>
      </w:pPr>
      <w:r w:rsidRPr="00700D94">
        <w:rPr>
          <w:b/>
          <w:bCs/>
          <w:snapToGrid w:val="0"/>
          <w:sz w:val="24"/>
        </w:rPr>
        <w:t>Approval of Agenda</w:t>
      </w:r>
    </w:p>
    <w:p w14:paraId="4AB1B5C4" w14:textId="77777777" w:rsidR="00605798" w:rsidRPr="00700D94" w:rsidRDefault="00605798" w:rsidP="00236B2A">
      <w:pPr>
        <w:widowControl w:val="0"/>
        <w:rPr>
          <w:b/>
          <w:bCs/>
          <w:snapToGrid w:val="0"/>
          <w:sz w:val="24"/>
        </w:rPr>
      </w:pPr>
      <w:r w:rsidRPr="00700D94">
        <w:rPr>
          <w:b/>
          <w:bCs/>
          <w:snapToGrid w:val="0"/>
          <w:sz w:val="24"/>
        </w:rPr>
        <w:t>Approval of Minutes</w:t>
      </w:r>
      <w:r w:rsidR="004D1C54" w:rsidRPr="00700D94">
        <w:rPr>
          <w:b/>
          <w:bCs/>
          <w:snapToGrid w:val="0"/>
          <w:sz w:val="24"/>
        </w:rPr>
        <w:t xml:space="preserve"> </w:t>
      </w:r>
    </w:p>
    <w:p w14:paraId="1E96EDAE" w14:textId="77777777" w:rsidR="0088202A" w:rsidRDefault="0088202A">
      <w:pPr>
        <w:widowControl w:val="0"/>
        <w:tabs>
          <w:tab w:val="left" w:pos="720"/>
        </w:tabs>
        <w:rPr>
          <w:snapToGrid w:val="0"/>
          <w:sz w:val="24"/>
          <w:u w:val="single"/>
        </w:rPr>
      </w:pPr>
    </w:p>
    <w:p w14:paraId="1F28FF02" w14:textId="77777777" w:rsidR="0088202A" w:rsidRPr="00700D94" w:rsidRDefault="00605798">
      <w:pPr>
        <w:widowControl w:val="0"/>
        <w:tabs>
          <w:tab w:val="left" w:pos="720"/>
        </w:tabs>
        <w:rPr>
          <w:b/>
          <w:bCs/>
          <w:snapToGrid w:val="0"/>
          <w:sz w:val="24"/>
          <w:u w:val="single"/>
        </w:rPr>
      </w:pPr>
      <w:r w:rsidRPr="00700D94">
        <w:rPr>
          <w:b/>
          <w:bCs/>
          <w:snapToGrid w:val="0"/>
          <w:sz w:val="24"/>
          <w:u w:val="single"/>
        </w:rPr>
        <w:t>PUBLIC COMMENTS:</w:t>
      </w:r>
    </w:p>
    <w:p w14:paraId="2473F193" w14:textId="0F075512" w:rsidR="00FF5FCA" w:rsidRDefault="00FF5FCA" w:rsidP="00570F9E">
      <w:pPr>
        <w:widowControl w:val="0"/>
        <w:tabs>
          <w:tab w:val="left" w:pos="720"/>
        </w:tabs>
        <w:rPr>
          <w:snapToGrid w:val="0"/>
          <w:sz w:val="24"/>
          <w:u w:val="single"/>
        </w:rPr>
      </w:pPr>
      <w:r w:rsidRPr="000F4B5C">
        <w:rPr>
          <w:rStyle w:val="Emphasis"/>
        </w:rPr>
        <w:t>Board members who have an actual or potential conflict of interest should not participate in discussions or vote on matters affecting trans</w:t>
      </w:r>
      <w:r>
        <w:rPr>
          <w:rStyle w:val="Emphasis"/>
        </w:rPr>
        <w:t>actions between MET Transit</w:t>
      </w:r>
      <w:r w:rsidRPr="000F4B5C">
        <w:rPr>
          <w:rStyle w:val="Emphasis"/>
        </w:rPr>
        <w:t xml:space="preserve"> and the other group.</w:t>
      </w:r>
    </w:p>
    <w:p w14:paraId="58E4E64A" w14:textId="77777777" w:rsidR="00FF5FCA" w:rsidRDefault="00FF5FCA" w:rsidP="00570F9E">
      <w:pPr>
        <w:widowControl w:val="0"/>
        <w:tabs>
          <w:tab w:val="left" w:pos="720"/>
        </w:tabs>
        <w:rPr>
          <w:snapToGrid w:val="0"/>
          <w:sz w:val="24"/>
          <w:u w:val="single"/>
        </w:rPr>
      </w:pPr>
    </w:p>
    <w:p w14:paraId="3C158B13" w14:textId="0EC428B5" w:rsidR="00570F9E" w:rsidRPr="00700D94" w:rsidRDefault="00FF5FCA" w:rsidP="00570F9E">
      <w:pPr>
        <w:widowControl w:val="0"/>
        <w:tabs>
          <w:tab w:val="left" w:pos="720"/>
        </w:tabs>
        <w:rPr>
          <w:b/>
          <w:bCs/>
          <w:snapToGrid w:val="0"/>
          <w:sz w:val="24"/>
        </w:rPr>
      </w:pPr>
      <w:r w:rsidRPr="00700D94">
        <w:rPr>
          <w:b/>
          <w:bCs/>
          <w:snapToGrid w:val="0"/>
          <w:sz w:val="24"/>
          <w:u w:val="single"/>
        </w:rPr>
        <w:t>CONSENT AGENDA</w:t>
      </w:r>
      <w:r w:rsidR="00570F9E" w:rsidRPr="00700D94">
        <w:rPr>
          <w:b/>
          <w:bCs/>
          <w:snapToGrid w:val="0"/>
          <w:sz w:val="24"/>
          <w:u w:val="single"/>
        </w:rPr>
        <w:t>:</w:t>
      </w:r>
    </w:p>
    <w:p w14:paraId="2259A465" w14:textId="315E72DF" w:rsidR="00FF5FCA" w:rsidRDefault="00700D94" w:rsidP="00570F9E">
      <w:pPr>
        <w:widowControl w:val="0"/>
        <w:tabs>
          <w:tab w:val="left" w:pos="720"/>
        </w:tabs>
        <w:rPr>
          <w:snapToGrid w:val="0"/>
          <w:sz w:val="24"/>
        </w:rPr>
      </w:pPr>
      <w:r>
        <w:rPr>
          <w:snapToGrid w:val="0"/>
          <w:sz w:val="24"/>
        </w:rPr>
        <w:t>The following items will be acted upon by a voice vote on a single motion without separate discussion, unless a MET Board member requests that a specific item be considered separately.</w:t>
      </w:r>
    </w:p>
    <w:p w14:paraId="0EF46AA3" w14:textId="422A353F" w:rsidR="00570F9E" w:rsidRDefault="00236B2A" w:rsidP="00570F9E">
      <w:pPr>
        <w:widowControl w:val="0"/>
        <w:tabs>
          <w:tab w:val="left" w:pos="720"/>
        </w:tabs>
        <w:rPr>
          <w:snapToGrid w:val="0"/>
          <w:sz w:val="24"/>
        </w:rPr>
      </w:pPr>
      <w:r>
        <w:rPr>
          <w:snapToGrid w:val="0"/>
          <w:sz w:val="24"/>
        </w:rPr>
        <w:t>1</w:t>
      </w:r>
      <w:r w:rsidR="00570F9E">
        <w:rPr>
          <w:snapToGrid w:val="0"/>
          <w:sz w:val="24"/>
        </w:rPr>
        <w:t>.</w:t>
      </w:r>
      <w:r w:rsidR="00570F9E">
        <w:rPr>
          <w:snapToGrid w:val="0"/>
          <w:sz w:val="24"/>
        </w:rPr>
        <w:tab/>
      </w:r>
      <w:r w:rsidR="00570F9E" w:rsidRPr="00062869">
        <w:rPr>
          <w:snapToGrid w:val="0"/>
          <w:sz w:val="24"/>
        </w:rPr>
        <w:t>General Manager Report</w:t>
      </w:r>
      <w:r w:rsidR="00570F9E" w:rsidRPr="00C403E4">
        <w:rPr>
          <w:snapToGrid w:val="0"/>
          <w:sz w:val="24"/>
        </w:rPr>
        <w:t xml:space="preserve">  </w:t>
      </w:r>
    </w:p>
    <w:p w14:paraId="51ABA802" w14:textId="5082C9FD" w:rsidR="00570F9E" w:rsidRDefault="00236B2A" w:rsidP="00570F9E">
      <w:pPr>
        <w:widowControl w:val="0"/>
        <w:tabs>
          <w:tab w:val="left" w:pos="720"/>
        </w:tabs>
        <w:rPr>
          <w:snapToGrid w:val="0"/>
          <w:sz w:val="24"/>
        </w:rPr>
      </w:pPr>
      <w:r>
        <w:rPr>
          <w:snapToGrid w:val="0"/>
          <w:sz w:val="24"/>
        </w:rPr>
        <w:t>2</w:t>
      </w:r>
      <w:r w:rsidR="00570F9E">
        <w:rPr>
          <w:snapToGrid w:val="0"/>
          <w:sz w:val="24"/>
        </w:rPr>
        <w:t>.</w:t>
      </w:r>
      <w:r w:rsidR="00570F9E">
        <w:rPr>
          <w:snapToGrid w:val="0"/>
          <w:sz w:val="24"/>
        </w:rPr>
        <w:tab/>
      </w:r>
      <w:r w:rsidR="00570F9E" w:rsidRPr="00062869">
        <w:rPr>
          <w:snapToGrid w:val="0"/>
          <w:sz w:val="24"/>
        </w:rPr>
        <w:t>Financial Report</w:t>
      </w:r>
    </w:p>
    <w:p w14:paraId="415948CA" w14:textId="45C83F46" w:rsidR="00570F9E" w:rsidRPr="00062869" w:rsidRDefault="00236B2A" w:rsidP="00570F9E">
      <w:pPr>
        <w:widowControl w:val="0"/>
        <w:tabs>
          <w:tab w:val="left" w:pos="720"/>
        </w:tabs>
        <w:rPr>
          <w:snapToGrid w:val="0"/>
          <w:sz w:val="24"/>
        </w:rPr>
      </w:pPr>
      <w:r>
        <w:rPr>
          <w:snapToGrid w:val="0"/>
          <w:sz w:val="24"/>
        </w:rPr>
        <w:t>3</w:t>
      </w:r>
      <w:r w:rsidR="00570F9E">
        <w:rPr>
          <w:snapToGrid w:val="0"/>
          <w:sz w:val="24"/>
        </w:rPr>
        <w:t>.</w:t>
      </w:r>
      <w:r w:rsidR="00570F9E">
        <w:rPr>
          <w:snapToGrid w:val="0"/>
          <w:sz w:val="24"/>
        </w:rPr>
        <w:tab/>
      </w:r>
      <w:r w:rsidR="00570F9E" w:rsidRPr="00062869">
        <w:rPr>
          <w:snapToGrid w:val="0"/>
          <w:sz w:val="24"/>
        </w:rPr>
        <w:t>Operations/Maintenance Report</w:t>
      </w:r>
    </w:p>
    <w:p w14:paraId="194A5516" w14:textId="420DB2D3" w:rsidR="00570F9E" w:rsidRPr="003C029C" w:rsidRDefault="00236B2A" w:rsidP="00570F9E">
      <w:pPr>
        <w:widowControl w:val="0"/>
        <w:tabs>
          <w:tab w:val="left" w:pos="720"/>
        </w:tabs>
        <w:rPr>
          <w:snapToGrid w:val="0"/>
          <w:sz w:val="24"/>
        </w:rPr>
      </w:pPr>
      <w:r>
        <w:rPr>
          <w:snapToGrid w:val="0"/>
          <w:sz w:val="24"/>
        </w:rPr>
        <w:t>4</w:t>
      </w:r>
      <w:r w:rsidR="00570F9E">
        <w:rPr>
          <w:snapToGrid w:val="0"/>
          <w:sz w:val="24"/>
        </w:rPr>
        <w:t>.</w:t>
      </w:r>
      <w:r w:rsidR="00570F9E">
        <w:rPr>
          <w:snapToGrid w:val="0"/>
          <w:sz w:val="24"/>
        </w:rPr>
        <w:tab/>
      </w:r>
      <w:r w:rsidR="00570F9E" w:rsidRPr="00062869">
        <w:rPr>
          <w:snapToGrid w:val="0"/>
          <w:sz w:val="24"/>
        </w:rPr>
        <w:t>Training/On Street Operations</w:t>
      </w:r>
    </w:p>
    <w:p w14:paraId="42384DB4" w14:textId="77777777" w:rsidR="00155CF0" w:rsidRDefault="00155CF0" w:rsidP="00487990">
      <w:pPr>
        <w:widowControl w:val="0"/>
        <w:tabs>
          <w:tab w:val="left" w:pos="720"/>
        </w:tabs>
        <w:rPr>
          <w:snapToGrid w:val="0"/>
          <w:sz w:val="24"/>
          <w:szCs w:val="24"/>
          <w:u w:val="single"/>
        </w:rPr>
      </w:pPr>
    </w:p>
    <w:p w14:paraId="144042F1" w14:textId="51B22140" w:rsidR="00E16C33" w:rsidRPr="00700D94" w:rsidRDefault="00487990" w:rsidP="00487990">
      <w:pPr>
        <w:widowControl w:val="0"/>
        <w:tabs>
          <w:tab w:val="left" w:pos="720"/>
        </w:tabs>
        <w:rPr>
          <w:b/>
          <w:bCs/>
          <w:snapToGrid w:val="0"/>
          <w:sz w:val="24"/>
        </w:rPr>
      </w:pPr>
      <w:r w:rsidRPr="00700D94">
        <w:rPr>
          <w:b/>
          <w:bCs/>
          <w:snapToGrid w:val="0"/>
          <w:sz w:val="24"/>
          <w:szCs w:val="24"/>
          <w:u w:val="single"/>
        </w:rPr>
        <w:t>ACTION ITEMS</w:t>
      </w:r>
      <w:r w:rsidRPr="00700D94">
        <w:rPr>
          <w:b/>
          <w:bCs/>
          <w:snapToGrid w:val="0"/>
          <w:sz w:val="24"/>
          <w:u w:val="single"/>
        </w:rPr>
        <w:t>:</w:t>
      </w:r>
    </w:p>
    <w:p w14:paraId="551D39BC" w14:textId="05CC7AAB" w:rsidR="00C839CE" w:rsidRPr="00C839CE" w:rsidRDefault="00C839CE" w:rsidP="00C839CE">
      <w:pPr>
        <w:pStyle w:val="ListParagraph"/>
        <w:widowControl w:val="0"/>
        <w:numPr>
          <w:ilvl w:val="0"/>
          <w:numId w:val="14"/>
        </w:numPr>
        <w:ind w:left="720"/>
        <w:rPr>
          <w:sz w:val="24"/>
          <w:szCs w:val="24"/>
        </w:rPr>
      </w:pPr>
    </w:p>
    <w:p w14:paraId="29CF727C" w14:textId="77777777" w:rsidR="00570F9E" w:rsidRPr="00A36B03" w:rsidRDefault="00570F9E" w:rsidP="009712A2">
      <w:pPr>
        <w:widowControl w:val="0"/>
        <w:ind w:left="720" w:hanging="720"/>
        <w:rPr>
          <w:snapToGrid w:val="0"/>
          <w:u w:val="single"/>
        </w:rPr>
      </w:pPr>
    </w:p>
    <w:p w14:paraId="12C895C4" w14:textId="34263D45" w:rsidR="00FB1CDE" w:rsidRDefault="0006274E" w:rsidP="00FB1CDE">
      <w:pPr>
        <w:widowControl w:val="0"/>
        <w:tabs>
          <w:tab w:val="left" w:pos="720"/>
        </w:tabs>
        <w:rPr>
          <w:b/>
          <w:bCs/>
          <w:snapToGrid w:val="0"/>
          <w:sz w:val="24"/>
          <w:u w:val="single"/>
        </w:rPr>
      </w:pPr>
      <w:r w:rsidRPr="00700D94">
        <w:rPr>
          <w:b/>
          <w:bCs/>
          <w:snapToGrid w:val="0"/>
          <w:sz w:val="24"/>
          <w:u w:val="single"/>
        </w:rPr>
        <w:t>DISCUSSION ITEMS:</w:t>
      </w:r>
    </w:p>
    <w:p w14:paraId="403C4B86" w14:textId="1CD2F341" w:rsidR="0091220B" w:rsidRDefault="003048C4" w:rsidP="0091220B">
      <w:pPr>
        <w:pStyle w:val="ListParagraph"/>
        <w:widowControl w:val="0"/>
        <w:numPr>
          <w:ilvl w:val="0"/>
          <w:numId w:val="15"/>
        </w:numPr>
        <w:tabs>
          <w:tab w:val="left" w:pos="720"/>
        </w:tabs>
        <w:ind w:hanging="720"/>
        <w:rPr>
          <w:snapToGrid w:val="0"/>
          <w:sz w:val="24"/>
        </w:rPr>
      </w:pPr>
      <w:r>
        <w:rPr>
          <w:snapToGrid w:val="0"/>
          <w:sz w:val="24"/>
        </w:rPr>
        <w:t>MET Transit’s Route Restructuring Project Public Meetings</w:t>
      </w:r>
    </w:p>
    <w:p w14:paraId="43CEBC49" w14:textId="4A900218" w:rsidR="0091220B" w:rsidRDefault="00402460" w:rsidP="0091220B">
      <w:pPr>
        <w:pStyle w:val="ListParagraph"/>
        <w:widowControl w:val="0"/>
        <w:numPr>
          <w:ilvl w:val="0"/>
          <w:numId w:val="15"/>
        </w:numPr>
        <w:tabs>
          <w:tab w:val="left" w:pos="720"/>
        </w:tabs>
        <w:ind w:hanging="720"/>
        <w:rPr>
          <w:snapToGrid w:val="0"/>
          <w:sz w:val="24"/>
        </w:rPr>
      </w:pPr>
      <w:r>
        <w:rPr>
          <w:snapToGrid w:val="0"/>
          <w:sz w:val="24"/>
        </w:rPr>
        <w:t>General Manager’s Evaluation Process</w:t>
      </w:r>
    </w:p>
    <w:p w14:paraId="4D6447BE" w14:textId="77777777" w:rsidR="0091220B" w:rsidRPr="0091220B" w:rsidRDefault="0091220B" w:rsidP="0091220B">
      <w:pPr>
        <w:pStyle w:val="ListParagraph"/>
        <w:widowControl w:val="0"/>
        <w:tabs>
          <w:tab w:val="left" w:pos="720"/>
        </w:tabs>
        <w:rPr>
          <w:snapToGrid w:val="0"/>
          <w:sz w:val="24"/>
        </w:rPr>
      </w:pPr>
    </w:p>
    <w:p w14:paraId="6FDBCCB8" w14:textId="7E9CF4F8" w:rsidR="0006274E" w:rsidRPr="00700D94" w:rsidRDefault="0006274E" w:rsidP="0006274E">
      <w:pPr>
        <w:widowControl w:val="0"/>
        <w:rPr>
          <w:b/>
          <w:bCs/>
          <w:snapToGrid w:val="0"/>
          <w:sz w:val="24"/>
        </w:rPr>
      </w:pPr>
      <w:r w:rsidRPr="00700D94">
        <w:rPr>
          <w:b/>
          <w:bCs/>
          <w:snapToGrid w:val="0"/>
          <w:sz w:val="24"/>
        </w:rPr>
        <w:t>Old Business</w:t>
      </w:r>
    </w:p>
    <w:p w14:paraId="5E49A65A" w14:textId="4A3F31BB" w:rsidR="0006274E" w:rsidRPr="00700D94" w:rsidRDefault="0006274E" w:rsidP="0006274E">
      <w:pPr>
        <w:widowControl w:val="0"/>
        <w:rPr>
          <w:b/>
          <w:bCs/>
          <w:snapToGrid w:val="0"/>
          <w:sz w:val="24"/>
        </w:rPr>
      </w:pPr>
      <w:r w:rsidRPr="00700D94">
        <w:rPr>
          <w:b/>
          <w:bCs/>
          <w:snapToGrid w:val="0"/>
          <w:sz w:val="24"/>
        </w:rPr>
        <w:t>New Business</w:t>
      </w:r>
    </w:p>
    <w:p w14:paraId="14BFF907" w14:textId="5C01E674" w:rsidR="00DA4703" w:rsidRDefault="0006274E" w:rsidP="00A01EED">
      <w:pPr>
        <w:widowControl w:val="0"/>
        <w:rPr>
          <w:b/>
          <w:bCs/>
          <w:sz w:val="24"/>
          <w:szCs w:val="24"/>
        </w:rPr>
      </w:pPr>
      <w:r w:rsidRPr="00700D94">
        <w:rPr>
          <w:b/>
          <w:bCs/>
          <w:sz w:val="24"/>
          <w:szCs w:val="24"/>
        </w:rPr>
        <w:t>Motion to adjourn</w:t>
      </w:r>
    </w:p>
    <w:p w14:paraId="0DE66A9E" w14:textId="77777777" w:rsidR="00CC04EE" w:rsidRDefault="00CC04EE" w:rsidP="00A01EED">
      <w:pPr>
        <w:widowControl w:val="0"/>
        <w:rPr>
          <w:b/>
          <w:bCs/>
          <w:sz w:val="24"/>
          <w:szCs w:val="24"/>
        </w:rPr>
      </w:pPr>
    </w:p>
    <w:p w14:paraId="77C55495" w14:textId="77777777" w:rsidR="00CC04EE" w:rsidRDefault="00CC04EE" w:rsidP="00A01EED">
      <w:pPr>
        <w:widowControl w:val="0"/>
        <w:rPr>
          <w:b/>
          <w:bCs/>
          <w:sz w:val="24"/>
          <w:szCs w:val="24"/>
        </w:rPr>
      </w:pPr>
    </w:p>
    <w:p w14:paraId="17B3A526" w14:textId="77777777" w:rsidR="00CC04EE" w:rsidRDefault="00CC04EE" w:rsidP="00A01EED">
      <w:pPr>
        <w:widowControl w:val="0"/>
        <w:rPr>
          <w:b/>
          <w:bCs/>
          <w:sz w:val="24"/>
          <w:szCs w:val="24"/>
        </w:rPr>
      </w:pPr>
    </w:p>
    <w:p w14:paraId="06A1574D" w14:textId="77777777" w:rsidR="00CC04EE" w:rsidRDefault="00CC04EE" w:rsidP="00A01EED">
      <w:pPr>
        <w:widowControl w:val="0"/>
        <w:rPr>
          <w:b/>
          <w:bCs/>
          <w:sz w:val="24"/>
          <w:szCs w:val="24"/>
        </w:rPr>
      </w:pPr>
    </w:p>
    <w:p w14:paraId="48A5D125" w14:textId="77777777" w:rsidR="00CC04EE" w:rsidRDefault="00CC04EE" w:rsidP="00A01EED">
      <w:pPr>
        <w:widowControl w:val="0"/>
        <w:rPr>
          <w:b/>
          <w:bCs/>
          <w:sz w:val="24"/>
          <w:szCs w:val="24"/>
        </w:rPr>
      </w:pPr>
    </w:p>
    <w:p w14:paraId="10FA5D8E" w14:textId="77777777" w:rsidR="00CC04EE" w:rsidRDefault="00CC04EE" w:rsidP="00A01EED">
      <w:pPr>
        <w:widowControl w:val="0"/>
        <w:rPr>
          <w:b/>
          <w:bCs/>
          <w:sz w:val="24"/>
          <w:szCs w:val="24"/>
        </w:rPr>
      </w:pPr>
    </w:p>
    <w:p w14:paraId="108C23FD" w14:textId="77777777" w:rsidR="00CC04EE" w:rsidRDefault="00CC04EE" w:rsidP="00A01EED">
      <w:pPr>
        <w:widowControl w:val="0"/>
        <w:rPr>
          <w:b/>
          <w:bCs/>
          <w:sz w:val="24"/>
          <w:szCs w:val="24"/>
        </w:rPr>
      </w:pPr>
    </w:p>
    <w:p w14:paraId="0F46BBAD" w14:textId="77777777" w:rsidR="00CC04EE" w:rsidRDefault="00CC04EE" w:rsidP="00A01EED">
      <w:pPr>
        <w:widowControl w:val="0"/>
        <w:rPr>
          <w:b/>
          <w:bCs/>
          <w:sz w:val="24"/>
          <w:szCs w:val="24"/>
        </w:rPr>
      </w:pPr>
    </w:p>
    <w:p w14:paraId="71452021" w14:textId="77777777" w:rsidR="00CC04EE" w:rsidRDefault="00CC04EE" w:rsidP="00A01EED">
      <w:pPr>
        <w:widowControl w:val="0"/>
        <w:rPr>
          <w:b/>
          <w:bCs/>
          <w:sz w:val="24"/>
          <w:szCs w:val="24"/>
        </w:rPr>
      </w:pPr>
    </w:p>
    <w:p w14:paraId="714600BC" w14:textId="77777777" w:rsidR="00CC04EE" w:rsidRDefault="00CC04EE" w:rsidP="00A01EED">
      <w:pPr>
        <w:widowControl w:val="0"/>
        <w:rPr>
          <w:b/>
          <w:bCs/>
          <w:sz w:val="24"/>
          <w:szCs w:val="24"/>
        </w:rPr>
      </w:pPr>
    </w:p>
    <w:p w14:paraId="344DD3C4" w14:textId="77777777" w:rsidR="00CC04EE" w:rsidRDefault="00CC04EE" w:rsidP="00A01EED">
      <w:pPr>
        <w:widowControl w:val="0"/>
        <w:rPr>
          <w:b/>
          <w:bCs/>
          <w:sz w:val="24"/>
          <w:szCs w:val="24"/>
        </w:rPr>
      </w:pPr>
    </w:p>
    <w:p w14:paraId="30C57748" w14:textId="77777777" w:rsidR="00CC04EE" w:rsidRDefault="00CC04EE" w:rsidP="00A01EED">
      <w:pPr>
        <w:widowControl w:val="0"/>
        <w:rPr>
          <w:b/>
          <w:bCs/>
          <w:sz w:val="24"/>
          <w:szCs w:val="24"/>
        </w:rPr>
      </w:pPr>
    </w:p>
    <w:p w14:paraId="650D3BE8" w14:textId="77777777" w:rsidR="00CC04EE" w:rsidRDefault="00CC04EE" w:rsidP="00A01EED">
      <w:pPr>
        <w:widowControl w:val="0"/>
        <w:rPr>
          <w:b/>
          <w:bCs/>
          <w:sz w:val="24"/>
          <w:szCs w:val="24"/>
        </w:rPr>
      </w:pPr>
    </w:p>
    <w:p w14:paraId="419BFD65" w14:textId="5DC80061" w:rsidR="00FB1CDE" w:rsidRPr="00D762A5" w:rsidRDefault="00CC04EE" w:rsidP="00FB1CDE">
      <w:pPr>
        <w:widowControl w:val="0"/>
        <w:jc w:val="center"/>
        <w:rPr>
          <w:b/>
          <w:bCs/>
          <w:sz w:val="16"/>
          <w:szCs w:val="16"/>
        </w:rPr>
      </w:pPr>
      <w:hyperlink r:id="rId8" w:history="1">
        <w:r w:rsidR="00D97CBC" w:rsidRPr="00DF37C2">
          <w:rPr>
            <w:rStyle w:val="Hyperlink"/>
            <w:b/>
            <w:bCs/>
            <w:sz w:val="16"/>
            <w:szCs w:val="16"/>
          </w:rPr>
          <w:t>www.mettransit.org</w:t>
        </w:r>
      </w:hyperlink>
    </w:p>
    <w:p w14:paraId="2E7A530F" w14:textId="59E23383" w:rsidR="00FB1CDE" w:rsidRPr="00D762A5" w:rsidRDefault="00FB1CDE" w:rsidP="00FB1CDE">
      <w:pPr>
        <w:widowControl w:val="0"/>
        <w:rPr>
          <w:sz w:val="16"/>
          <w:szCs w:val="16"/>
        </w:rPr>
      </w:pPr>
      <w:r w:rsidRPr="00D762A5">
        <w:rPr>
          <w:sz w:val="16"/>
          <w:szCs w:val="16"/>
        </w:rPr>
        <w:t>MET Transit meetings are open to all individuals. Any person requesting reasonable accommodations to participate in this meeting must contact MET Transit at least two (2) business days in advance of this meeting.</w:t>
      </w:r>
    </w:p>
    <w:sectPr w:rsidR="00FB1CDE" w:rsidRPr="00D762A5" w:rsidSect="00D97CBC">
      <w:headerReference w:type="default" r:id="rId9"/>
      <w:footerReference w:type="default" r:id="rId10"/>
      <w:pgSz w:w="12240" w:h="15840"/>
      <w:pgMar w:top="720" w:right="1008" w:bottom="720" w:left="1008" w:header="720"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A278" w14:textId="77777777" w:rsidR="00476127" w:rsidRDefault="00476127">
      <w:r>
        <w:separator/>
      </w:r>
    </w:p>
  </w:endnote>
  <w:endnote w:type="continuationSeparator" w:id="0">
    <w:p w14:paraId="4EC2A47B" w14:textId="77777777" w:rsidR="00476127" w:rsidRDefault="0047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EC82" w14:textId="77777777" w:rsidR="00C30935" w:rsidRDefault="00C30935">
    <w:pPr>
      <w:widowControl w:val="0"/>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1935" w14:textId="77777777" w:rsidR="00476127" w:rsidRDefault="00476127">
      <w:r>
        <w:separator/>
      </w:r>
    </w:p>
  </w:footnote>
  <w:footnote w:type="continuationSeparator" w:id="0">
    <w:p w14:paraId="02925957" w14:textId="77777777" w:rsidR="00476127" w:rsidRDefault="0047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B248" w14:textId="77777777" w:rsidR="00C30935" w:rsidRDefault="00C30935">
    <w:pPr>
      <w:widowControl w:val="0"/>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858"/>
    <w:multiLevelType w:val="multilevel"/>
    <w:tmpl w:val="CB76FBFE"/>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F00D3C"/>
    <w:multiLevelType w:val="hybridMultilevel"/>
    <w:tmpl w:val="34F60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397"/>
    <w:multiLevelType w:val="hybridMultilevel"/>
    <w:tmpl w:val="50309C5C"/>
    <w:lvl w:ilvl="0" w:tplc="0409000F">
      <w:start w:val="5"/>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0B24DB"/>
    <w:multiLevelType w:val="hybridMultilevel"/>
    <w:tmpl w:val="61F093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A3684"/>
    <w:multiLevelType w:val="hybridMultilevel"/>
    <w:tmpl w:val="5C44346A"/>
    <w:lvl w:ilvl="0" w:tplc="0409000F">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2E43"/>
    <w:multiLevelType w:val="hybridMultilevel"/>
    <w:tmpl w:val="66D8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55087"/>
    <w:multiLevelType w:val="hybridMultilevel"/>
    <w:tmpl w:val="C43E28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24DB7"/>
    <w:multiLevelType w:val="hybridMultilevel"/>
    <w:tmpl w:val="0D32A2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26489"/>
    <w:multiLevelType w:val="hybridMultilevel"/>
    <w:tmpl w:val="833295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52446"/>
    <w:multiLevelType w:val="hybridMultilevel"/>
    <w:tmpl w:val="15D043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E1991"/>
    <w:multiLevelType w:val="hybridMultilevel"/>
    <w:tmpl w:val="959284DC"/>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B87BAA"/>
    <w:multiLevelType w:val="hybridMultilevel"/>
    <w:tmpl w:val="A57AE034"/>
    <w:lvl w:ilvl="0" w:tplc="443406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B051B"/>
    <w:multiLevelType w:val="hybridMultilevel"/>
    <w:tmpl w:val="F524EA68"/>
    <w:lvl w:ilvl="0" w:tplc="0409000F">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551E4"/>
    <w:multiLevelType w:val="hybridMultilevel"/>
    <w:tmpl w:val="20E45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905880">
    <w:abstractNumId w:val="0"/>
  </w:num>
  <w:num w:numId="2" w16cid:durableId="828403523">
    <w:abstractNumId w:val="1"/>
  </w:num>
  <w:num w:numId="3" w16cid:durableId="640622218">
    <w:abstractNumId w:val="2"/>
  </w:num>
  <w:num w:numId="4" w16cid:durableId="2112314433">
    <w:abstractNumId w:val="12"/>
  </w:num>
  <w:num w:numId="5" w16cid:durableId="1514176">
    <w:abstractNumId w:val="4"/>
  </w:num>
  <w:num w:numId="6" w16cid:durableId="1373459530">
    <w:abstractNumId w:val="9"/>
  </w:num>
  <w:num w:numId="7" w16cid:durableId="28203145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3611307">
    <w:abstractNumId w:val="8"/>
  </w:num>
  <w:num w:numId="9" w16cid:durableId="660694399">
    <w:abstractNumId w:val="3"/>
  </w:num>
  <w:num w:numId="10" w16cid:durableId="1268271456">
    <w:abstractNumId w:val="7"/>
  </w:num>
  <w:num w:numId="11" w16cid:durableId="1404987437">
    <w:abstractNumId w:val="6"/>
  </w:num>
  <w:num w:numId="12" w16cid:durableId="1742632615">
    <w:abstractNumId w:val="13"/>
  </w:num>
  <w:num w:numId="13" w16cid:durableId="1991251513">
    <w:abstractNumId w:val="10"/>
  </w:num>
  <w:num w:numId="14" w16cid:durableId="726414620">
    <w:abstractNumId w:val="11"/>
  </w:num>
  <w:num w:numId="15" w16cid:durableId="165564087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62"/>
    <w:rsid w:val="00001CC8"/>
    <w:rsid w:val="00012BF2"/>
    <w:rsid w:val="00016144"/>
    <w:rsid w:val="000208A6"/>
    <w:rsid w:val="00020C2F"/>
    <w:rsid w:val="00022FD7"/>
    <w:rsid w:val="00026A3A"/>
    <w:rsid w:val="00032818"/>
    <w:rsid w:val="000362A7"/>
    <w:rsid w:val="000458E0"/>
    <w:rsid w:val="000528A3"/>
    <w:rsid w:val="000566C8"/>
    <w:rsid w:val="00057E7E"/>
    <w:rsid w:val="00060115"/>
    <w:rsid w:val="00060122"/>
    <w:rsid w:val="000622C4"/>
    <w:rsid w:val="0006274E"/>
    <w:rsid w:val="00062869"/>
    <w:rsid w:val="00064387"/>
    <w:rsid w:val="00065E88"/>
    <w:rsid w:val="00071049"/>
    <w:rsid w:val="0007199F"/>
    <w:rsid w:val="00074345"/>
    <w:rsid w:val="000806F5"/>
    <w:rsid w:val="00082BA4"/>
    <w:rsid w:val="00083ABF"/>
    <w:rsid w:val="0008676F"/>
    <w:rsid w:val="0009205D"/>
    <w:rsid w:val="000940AF"/>
    <w:rsid w:val="00097B2F"/>
    <w:rsid w:val="000A0040"/>
    <w:rsid w:val="000A2079"/>
    <w:rsid w:val="000A50A3"/>
    <w:rsid w:val="000A5881"/>
    <w:rsid w:val="000A5B50"/>
    <w:rsid w:val="000A6A3B"/>
    <w:rsid w:val="000A7299"/>
    <w:rsid w:val="000B2DF8"/>
    <w:rsid w:val="000C16FF"/>
    <w:rsid w:val="000C58F1"/>
    <w:rsid w:val="000D19F6"/>
    <w:rsid w:val="000D336C"/>
    <w:rsid w:val="000D452F"/>
    <w:rsid w:val="000D6F9E"/>
    <w:rsid w:val="000D7D4D"/>
    <w:rsid w:val="000E5892"/>
    <w:rsid w:val="000F51BE"/>
    <w:rsid w:val="00101EFC"/>
    <w:rsid w:val="001030EF"/>
    <w:rsid w:val="001035D4"/>
    <w:rsid w:val="001101B7"/>
    <w:rsid w:val="00111C3F"/>
    <w:rsid w:val="00113DC9"/>
    <w:rsid w:val="0011525A"/>
    <w:rsid w:val="001163A5"/>
    <w:rsid w:val="001164E9"/>
    <w:rsid w:val="00124E54"/>
    <w:rsid w:val="00126E85"/>
    <w:rsid w:val="00132868"/>
    <w:rsid w:val="00135801"/>
    <w:rsid w:val="00137962"/>
    <w:rsid w:val="00142081"/>
    <w:rsid w:val="0014290C"/>
    <w:rsid w:val="00146143"/>
    <w:rsid w:val="001474E9"/>
    <w:rsid w:val="00155BEF"/>
    <w:rsid w:val="00155CF0"/>
    <w:rsid w:val="001571B3"/>
    <w:rsid w:val="0016468B"/>
    <w:rsid w:val="0016493D"/>
    <w:rsid w:val="00173A41"/>
    <w:rsid w:val="00174ACE"/>
    <w:rsid w:val="001750A4"/>
    <w:rsid w:val="001779DA"/>
    <w:rsid w:val="00184E98"/>
    <w:rsid w:val="001A0A6B"/>
    <w:rsid w:val="001A27AE"/>
    <w:rsid w:val="001A52A6"/>
    <w:rsid w:val="001A58E7"/>
    <w:rsid w:val="001B2EB0"/>
    <w:rsid w:val="001B45AF"/>
    <w:rsid w:val="001B6683"/>
    <w:rsid w:val="001B6E8F"/>
    <w:rsid w:val="001B7EC2"/>
    <w:rsid w:val="001C1A54"/>
    <w:rsid w:val="001C1E5B"/>
    <w:rsid w:val="001C59C7"/>
    <w:rsid w:val="001D234E"/>
    <w:rsid w:val="001E08AA"/>
    <w:rsid w:val="001E0BAA"/>
    <w:rsid w:val="001E1339"/>
    <w:rsid w:val="001E2FD9"/>
    <w:rsid w:val="001E32B5"/>
    <w:rsid w:val="001E532A"/>
    <w:rsid w:val="001F023F"/>
    <w:rsid w:val="001F3807"/>
    <w:rsid w:val="00201670"/>
    <w:rsid w:val="002035C9"/>
    <w:rsid w:val="00204411"/>
    <w:rsid w:val="00204CAB"/>
    <w:rsid w:val="00205D0D"/>
    <w:rsid w:val="00205EA0"/>
    <w:rsid w:val="00206F08"/>
    <w:rsid w:val="00207A94"/>
    <w:rsid w:val="00212664"/>
    <w:rsid w:val="00215208"/>
    <w:rsid w:val="0021591D"/>
    <w:rsid w:val="00216435"/>
    <w:rsid w:val="002168BA"/>
    <w:rsid w:val="00217E73"/>
    <w:rsid w:val="0022554E"/>
    <w:rsid w:val="00230149"/>
    <w:rsid w:val="002318B4"/>
    <w:rsid w:val="002321B6"/>
    <w:rsid w:val="00236B2A"/>
    <w:rsid w:val="00237D3A"/>
    <w:rsid w:val="00240AFF"/>
    <w:rsid w:val="00241193"/>
    <w:rsid w:val="00243548"/>
    <w:rsid w:val="002435EA"/>
    <w:rsid w:val="00243BC9"/>
    <w:rsid w:val="0024500F"/>
    <w:rsid w:val="002500D8"/>
    <w:rsid w:val="002506E6"/>
    <w:rsid w:val="00251827"/>
    <w:rsid w:val="00251D5A"/>
    <w:rsid w:val="0025349C"/>
    <w:rsid w:val="00254750"/>
    <w:rsid w:val="00265BE0"/>
    <w:rsid w:val="00265F96"/>
    <w:rsid w:val="002667D3"/>
    <w:rsid w:val="0026680B"/>
    <w:rsid w:val="002716DB"/>
    <w:rsid w:val="00275170"/>
    <w:rsid w:val="00283CB5"/>
    <w:rsid w:val="0028614E"/>
    <w:rsid w:val="00286E53"/>
    <w:rsid w:val="002874E8"/>
    <w:rsid w:val="00291C0A"/>
    <w:rsid w:val="00293539"/>
    <w:rsid w:val="00293BFA"/>
    <w:rsid w:val="002971B7"/>
    <w:rsid w:val="002A19F2"/>
    <w:rsid w:val="002A4E47"/>
    <w:rsid w:val="002B2C7A"/>
    <w:rsid w:val="002B7281"/>
    <w:rsid w:val="002D311B"/>
    <w:rsid w:val="002D4BD3"/>
    <w:rsid w:val="002D4DC3"/>
    <w:rsid w:val="002D632B"/>
    <w:rsid w:val="002E0FD4"/>
    <w:rsid w:val="002E1DA0"/>
    <w:rsid w:val="002E25ED"/>
    <w:rsid w:val="002F49C0"/>
    <w:rsid w:val="002F5500"/>
    <w:rsid w:val="002F6238"/>
    <w:rsid w:val="0030047F"/>
    <w:rsid w:val="003011C6"/>
    <w:rsid w:val="003048C4"/>
    <w:rsid w:val="00305466"/>
    <w:rsid w:val="00306639"/>
    <w:rsid w:val="00310506"/>
    <w:rsid w:val="00310609"/>
    <w:rsid w:val="00312328"/>
    <w:rsid w:val="003150CB"/>
    <w:rsid w:val="003164CD"/>
    <w:rsid w:val="003233E1"/>
    <w:rsid w:val="00334B89"/>
    <w:rsid w:val="00335794"/>
    <w:rsid w:val="00340919"/>
    <w:rsid w:val="00340FEA"/>
    <w:rsid w:val="00344A26"/>
    <w:rsid w:val="0034504D"/>
    <w:rsid w:val="0035624E"/>
    <w:rsid w:val="00360360"/>
    <w:rsid w:val="00361195"/>
    <w:rsid w:val="003634B3"/>
    <w:rsid w:val="003801BC"/>
    <w:rsid w:val="003815FC"/>
    <w:rsid w:val="003843BD"/>
    <w:rsid w:val="0038735C"/>
    <w:rsid w:val="003A26AA"/>
    <w:rsid w:val="003A66FD"/>
    <w:rsid w:val="003A6863"/>
    <w:rsid w:val="003B0C2F"/>
    <w:rsid w:val="003B166E"/>
    <w:rsid w:val="003B3FFC"/>
    <w:rsid w:val="003B4A37"/>
    <w:rsid w:val="003B7F44"/>
    <w:rsid w:val="003C029C"/>
    <w:rsid w:val="003C0407"/>
    <w:rsid w:val="003C04E4"/>
    <w:rsid w:val="003C289E"/>
    <w:rsid w:val="003D06D3"/>
    <w:rsid w:val="003D3E67"/>
    <w:rsid w:val="003D5E61"/>
    <w:rsid w:val="003E0ED1"/>
    <w:rsid w:val="003E3539"/>
    <w:rsid w:val="003E45BA"/>
    <w:rsid w:val="003E7BBB"/>
    <w:rsid w:val="003F14D2"/>
    <w:rsid w:val="003F3221"/>
    <w:rsid w:val="003F3F20"/>
    <w:rsid w:val="004015AF"/>
    <w:rsid w:val="00402460"/>
    <w:rsid w:val="004032CE"/>
    <w:rsid w:val="004056EF"/>
    <w:rsid w:val="004069C2"/>
    <w:rsid w:val="00415AF9"/>
    <w:rsid w:val="004231AC"/>
    <w:rsid w:val="00423EAD"/>
    <w:rsid w:val="004240C4"/>
    <w:rsid w:val="00431E7F"/>
    <w:rsid w:val="00435550"/>
    <w:rsid w:val="00440912"/>
    <w:rsid w:val="00440E2C"/>
    <w:rsid w:val="00442722"/>
    <w:rsid w:val="00443555"/>
    <w:rsid w:val="00443E26"/>
    <w:rsid w:val="00447804"/>
    <w:rsid w:val="004514B9"/>
    <w:rsid w:val="00453277"/>
    <w:rsid w:val="00454C45"/>
    <w:rsid w:val="004558BF"/>
    <w:rsid w:val="0046580A"/>
    <w:rsid w:val="0046656D"/>
    <w:rsid w:val="00467D92"/>
    <w:rsid w:val="00471340"/>
    <w:rsid w:val="00472AF8"/>
    <w:rsid w:val="00476127"/>
    <w:rsid w:val="00477231"/>
    <w:rsid w:val="0048105D"/>
    <w:rsid w:val="00482EC1"/>
    <w:rsid w:val="00484BCC"/>
    <w:rsid w:val="00485464"/>
    <w:rsid w:val="00485567"/>
    <w:rsid w:val="00487990"/>
    <w:rsid w:val="00493740"/>
    <w:rsid w:val="004957D7"/>
    <w:rsid w:val="0049596F"/>
    <w:rsid w:val="004A0929"/>
    <w:rsid w:val="004A3AA1"/>
    <w:rsid w:val="004B0F41"/>
    <w:rsid w:val="004B16A0"/>
    <w:rsid w:val="004B1DB3"/>
    <w:rsid w:val="004B4015"/>
    <w:rsid w:val="004B4690"/>
    <w:rsid w:val="004B4759"/>
    <w:rsid w:val="004B483D"/>
    <w:rsid w:val="004B6320"/>
    <w:rsid w:val="004C1199"/>
    <w:rsid w:val="004C1713"/>
    <w:rsid w:val="004C4C22"/>
    <w:rsid w:val="004C5149"/>
    <w:rsid w:val="004C67AE"/>
    <w:rsid w:val="004D1C54"/>
    <w:rsid w:val="004D35B1"/>
    <w:rsid w:val="004D7F73"/>
    <w:rsid w:val="004E07F0"/>
    <w:rsid w:val="004E1FF3"/>
    <w:rsid w:val="004E2B29"/>
    <w:rsid w:val="004E5610"/>
    <w:rsid w:val="004E7384"/>
    <w:rsid w:val="004F1AC5"/>
    <w:rsid w:val="004F407C"/>
    <w:rsid w:val="004F46FB"/>
    <w:rsid w:val="004F7DAE"/>
    <w:rsid w:val="005050FA"/>
    <w:rsid w:val="00511474"/>
    <w:rsid w:val="00511624"/>
    <w:rsid w:val="005145D0"/>
    <w:rsid w:val="00514E53"/>
    <w:rsid w:val="0051662F"/>
    <w:rsid w:val="005179E6"/>
    <w:rsid w:val="00524160"/>
    <w:rsid w:val="00524900"/>
    <w:rsid w:val="00524E94"/>
    <w:rsid w:val="00533B56"/>
    <w:rsid w:val="00535926"/>
    <w:rsid w:val="00550453"/>
    <w:rsid w:val="00551055"/>
    <w:rsid w:val="00553CA0"/>
    <w:rsid w:val="00553F68"/>
    <w:rsid w:val="005541C4"/>
    <w:rsid w:val="0055482E"/>
    <w:rsid w:val="005576A8"/>
    <w:rsid w:val="00570F9E"/>
    <w:rsid w:val="0057552D"/>
    <w:rsid w:val="00577F85"/>
    <w:rsid w:val="005812CC"/>
    <w:rsid w:val="005874D5"/>
    <w:rsid w:val="00591D56"/>
    <w:rsid w:val="00592EAF"/>
    <w:rsid w:val="0059340A"/>
    <w:rsid w:val="00594F85"/>
    <w:rsid w:val="00595E9C"/>
    <w:rsid w:val="005A2B8C"/>
    <w:rsid w:val="005A3EAB"/>
    <w:rsid w:val="005B404D"/>
    <w:rsid w:val="005C15A8"/>
    <w:rsid w:val="005C1A7F"/>
    <w:rsid w:val="005C7F90"/>
    <w:rsid w:val="005D0C34"/>
    <w:rsid w:val="005D1B9D"/>
    <w:rsid w:val="005D2000"/>
    <w:rsid w:val="005D2407"/>
    <w:rsid w:val="005D2AF2"/>
    <w:rsid w:val="005E0D97"/>
    <w:rsid w:val="005E25E9"/>
    <w:rsid w:val="005E4A01"/>
    <w:rsid w:val="005E4AC6"/>
    <w:rsid w:val="005E582C"/>
    <w:rsid w:val="005E6C95"/>
    <w:rsid w:val="005F0DB7"/>
    <w:rsid w:val="005F292E"/>
    <w:rsid w:val="006009B9"/>
    <w:rsid w:val="00600B5E"/>
    <w:rsid w:val="00603D67"/>
    <w:rsid w:val="00603F07"/>
    <w:rsid w:val="00605798"/>
    <w:rsid w:val="00606E2D"/>
    <w:rsid w:val="00607923"/>
    <w:rsid w:val="006133D8"/>
    <w:rsid w:val="00614CF0"/>
    <w:rsid w:val="0061764B"/>
    <w:rsid w:val="006177A4"/>
    <w:rsid w:val="00620C6F"/>
    <w:rsid w:val="00623A21"/>
    <w:rsid w:val="006268BC"/>
    <w:rsid w:val="00632296"/>
    <w:rsid w:val="00634773"/>
    <w:rsid w:val="00636025"/>
    <w:rsid w:val="00642C4E"/>
    <w:rsid w:val="00646452"/>
    <w:rsid w:val="00646B6C"/>
    <w:rsid w:val="00651205"/>
    <w:rsid w:val="006527E3"/>
    <w:rsid w:val="006528A3"/>
    <w:rsid w:val="0065578C"/>
    <w:rsid w:val="00660338"/>
    <w:rsid w:val="00660A2A"/>
    <w:rsid w:val="00661130"/>
    <w:rsid w:val="00663BE2"/>
    <w:rsid w:val="00674B1B"/>
    <w:rsid w:val="00676DF1"/>
    <w:rsid w:val="00682691"/>
    <w:rsid w:val="00683A18"/>
    <w:rsid w:val="00691D1E"/>
    <w:rsid w:val="00692F2D"/>
    <w:rsid w:val="00695B40"/>
    <w:rsid w:val="006A7582"/>
    <w:rsid w:val="006B1EEC"/>
    <w:rsid w:val="006B43F4"/>
    <w:rsid w:val="006C1F5F"/>
    <w:rsid w:val="006C6296"/>
    <w:rsid w:val="006D1DEA"/>
    <w:rsid w:val="006D5061"/>
    <w:rsid w:val="006E1D0F"/>
    <w:rsid w:val="006E2FEE"/>
    <w:rsid w:val="006E63BF"/>
    <w:rsid w:val="006E7640"/>
    <w:rsid w:val="006E7868"/>
    <w:rsid w:val="006F2DB5"/>
    <w:rsid w:val="006F5CE6"/>
    <w:rsid w:val="00700D94"/>
    <w:rsid w:val="0070139C"/>
    <w:rsid w:val="00701A96"/>
    <w:rsid w:val="00711130"/>
    <w:rsid w:val="00713300"/>
    <w:rsid w:val="00713D96"/>
    <w:rsid w:val="00715993"/>
    <w:rsid w:val="007171BD"/>
    <w:rsid w:val="007178F8"/>
    <w:rsid w:val="007204E2"/>
    <w:rsid w:val="00720D29"/>
    <w:rsid w:val="00720DC3"/>
    <w:rsid w:val="0072517C"/>
    <w:rsid w:val="00732CE7"/>
    <w:rsid w:val="007336C0"/>
    <w:rsid w:val="00735F6F"/>
    <w:rsid w:val="00736961"/>
    <w:rsid w:val="00744443"/>
    <w:rsid w:val="00747715"/>
    <w:rsid w:val="00751C5B"/>
    <w:rsid w:val="007555C2"/>
    <w:rsid w:val="007562F5"/>
    <w:rsid w:val="00756507"/>
    <w:rsid w:val="00760793"/>
    <w:rsid w:val="00761A34"/>
    <w:rsid w:val="007637CC"/>
    <w:rsid w:val="00763AE3"/>
    <w:rsid w:val="00764FA2"/>
    <w:rsid w:val="00775119"/>
    <w:rsid w:val="0078473A"/>
    <w:rsid w:val="00784D46"/>
    <w:rsid w:val="00785205"/>
    <w:rsid w:val="00785325"/>
    <w:rsid w:val="00785783"/>
    <w:rsid w:val="00786284"/>
    <w:rsid w:val="007934E7"/>
    <w:rsid w:val="007972A8"/>
    <w:rsid w:val="00797E01"/>
    <w:rsid w:val="007A4928"/>
    <w:rsid w:val="007A7264"/>
    <w:rsid w:val="007B163A"/>
    <w:rsid w:val="007B1BAB"/>
    <w:rsid w:val="007B2A4C"/>
    <w:rsid w:val="007B7C50"/>
    <w:rsid w:val="007C0BC3"/>
    <w:rsid w:val="007C2802"/>
    <w:rsid w:val="007C5D8B"/>
    <w:rsid w:val="007C69CA"/>
    <w:rsid w:val="007D0A0B"/>
    <w:rsid w:val="007D0A20"/>
    <w:rsid w:val="007D241F"/>
    <w:rsid w:val="007D3AA9"/>
    <w:rsid w:val="007D4D37"/>
    <w:rsid w:val="007D72A5"/>
    <w:rsid w:val="007D78F1"/>
    <w:rsid w:val="007E5776"/>
    <w:rsid w:val="007E67C6"/>
    <w:rsid w:val="007F0C6A"/>
    <w:rsid w:val="007F4D05"/>
    <w:rsid w:val="00803CBB"/>
    <w:rsid w:val="008043FE"/>
    <w:rsid w:val="00811372"/>
    <w:rsid w:val="008132B2"/>
    <w:rsid w:val="00815425"/>
    <w:rsid w:val="00817DAF"/>
    <w:rsid w:val="00822190"/>
    <w:rsid w:val="00824CDE"/>
    <w:rsid w:val="008262CE"/>
    <w:rsid w:val="0082656E"/>
    <w:rsid w:val="008275A3"/>
    <w:rsid w:val="0083313F"/>
    <w:rsid w:val="008338B6"/>
    <w:rsid w:val="00842849"/>
    <w:rsid w:val="00845464"/>
    <w:rsid w:val="00847DC0"/>
    <w:rsid w:val="00850137"/>
    <w:rsid w:val="0085298E"/>
    <w:rsid w:val="00855F15"/>
    <w:rsid w:val="00856BC4"/>
    <w:rsid w:val="00862429"/>
    <w:rsid w:val="0086258B"/>
    <w:rsid w:val="00863C6C"/>
    <w:rsid w:val="00863DFE"/>
    <w:rsid w:val="00872A69"/>
    <w:rsid w:val="00873786"/>
    <w:rsid w:val="008756BB"/>
    <w:rsid w:val="008773A1"/>
    <w:rsid w:val="0088202A"/>
    <w:rsid w:val="008825EC"/>
    <w:rsid w:val="0088398B"/>
    <w:rsid w:val="00886C9E"/>
    <w:rsid w:val="00887063"/>
    <w:rsid w:val="00887C68"/>
    <w:rsid w:val="008908EA"/>
    <w:rsid w:val="00890FB5"/>
    <w:rsid w:val="008912C6"/>
    <w:rsid w:val="0089170B"/>
    <w:rsid w:val="00891EC2"/>
    <w:rsid w:val="008933B8"/>
    <w:rsid w:val="0089489E"/>
    <w:rsid w:val="008B58C2"/>
    <w:rsid w:val="008C031E"/>
    <w:rsid w:val="008C18A6"/>
    <w:rsid w:val="008C21CD"/>
    <w:rsid w:val="008C2E23"/>
    <w:rsid w:val="008C40DF"/>
    <w:rsid w:val="008C5F71"/>
    <w:rsid w:val="008D423B"/>
    <w:rsid w:val="008D4ECD"/>
    <w:rsid w:val="008D6934"/>
    <w:rsid w:val="008D6B11"/>
    <w:rsid w:val="008D79E1"/>
    <w:rsid w:val="008E1897"/>
    <w:rsid w:val="008E28F6"/>
    <w:rsid w:val="008E3FB3"/>
    <w:rsid w:val="008E40BA"/>
    <w:rsid w:val="008E7128"/>
    <w:rsid w:val="008E7B54"/>
    <w:rsid w:val="008F3693"/>
    <w:rsid w:val="008F3B63"/>
    <w:rsid w:val="008F4EE5"/>
    <w:rsid w:val="008F70DD"/>
    <w:rsid w:val="0090050D"/>
    <w:rsid w:val="00900FA5"/>
    <w:rsid w:val="0090216D"/>
    <w:rsid w:val="00903B20"/>
    <w:rsid w:val="00905EC6"/>
    <w:rsid w:val="00911ECB"/>
    <w:rsid w:val="0091220B"/>
    <w:rsid w:val="00912FED"/>
    <w:rsid w:val="00914362"/>
    <w:rsid w:val="0091673C"/>
    <w:rsid w:val="009208C8"/>
    <w:rsid w:val="00925A3F"/>
    <w:rsid w:val="00927734"/>
    <w:rsid w:val="00942CF5"/>
    <w:rsid w:val="009433A2"/>
    <w:rsid w:val="00952E82"/>
    <w:rsid w:val="00953638"/>
    <w:rsid w:val="0095411A"/>
    <w:rsid w:val="00956297"/>
    <w:rsid w:val="009563EA"/>
    <w:rsid w:val="0095716F"/>
    <w:rsid w:val="00957FEC"/>
    <w:rsid w:val="00960FBE"/>
    <w:rsid w:val="009712A2"/>
    <w:rsid w:val="00971CB9"/>
    <w:rsid w:val="00974A82"/>
    <w:rsid w:val="0098185D"/>
    <w:rsid w:val="00981F6D"/>
    <w:rsid w:val="00982719"/>
    <w:rsid w:val="009828A0"/>
    <w:rsid w:val="0098452E"/>
    <w:rsid w:val="00984797"/>
    <w:rsid w:val="009850EE"/>
    <w:rsid w:val="00985DB8"/>
    <w:rsid w:val="00992195"/>
    <w:rsid w:val="00993196"/>
    <w:rsid w:val="009973A2"/>
    <w:rsid w:val="009A0327"/>
    <w:rsid w:val="009A500C"/>
    <w:rsid w:val="009A5B10"/>
    <w:rsid w:val="009B0201"/>
    <w:rsid w:val="009B05EC"/>
    <w:rsid w:val="009B168F"/>
    <w:rsid w:val="009B2377"/>
    <w:rsid w:val="009B4FA3"/>
    <w:rsid w:val="009B75FB"/>
    <w:rsid w:val="009C15FD"/>
    <w:rsid w:val="009C40BF"/>
    <w:rsid w:val="009C65B3"/>
    <w:rsid w:val="009C6C55"/>
    <w:rsid w:val="009C6F97"/>
    <w:rsid w:val="009C7120"/>
    <w:rsid w:val="009D44BE"/>
    <w:rsid w:val="009D7ECE"/>
    <w:rsid w:val="009E0A63"/>
    <w:rsid w:val="009E53C9"/>
    <w:rsid w:val="00A00E78"/>
    <w:rsid w:val="00A01EED"/>
    <w:rsid w:val="00A045DA"/>
    <w:rsid w:val="00A17A96"/>
    <w:rsid w:val="00A17D47"/>
    <w:rsid w:val="00A17E54"/>
    <w:rsid w:val="00A20184"/>
    <w:rsid w:val="00A22E75"/>
    <w:rsid w:val="00A30281"/>
    <w:rsid w:val="00A305CD"/>
    <w:rsid w:val="00A317A9"/>
    <w:rsid w:val="00A34EA1"/>
    <w:rsid w:val="00A355C9"/>
    <w:rsid w:val="00A35600"/>
    <w:rsid w:val="00A36B03"/>
    <w:rsid w:val="00A4086A"/>
    <w:rsid w:val="00A47639"/>
    <w:rsid w:val="00A50D35"/>
    <w:rsid w:val="00A51624"/>
    <w:rsid w:val="00A6114C"/>
    <w:rsid w:val="00A61B69"/>
    <w:rsid w:val="00A62AD5"/>
    <w:rsid w:val="00A672AE"/>
    <w:rsid w:val="00A74177"/>
    <w:rsid w:val="00A747BB"/>
    <w:rsid w:val="00A84923"/>
    <w:rsid w:val="00A85672"/>
    <w:rsid w:val="00A9077F"/>
    <w:rsid w:val="00A937A5"/>
    <w:rsid w:val="00A96FB2"/>
    <w:rsid w:val="00AA0A4D"/>
    <w:rsid w:val="00AA603D"/>
    <w:rsid w:val="00AC43F5"/>
    <w:rsid w:val="00AC5415"/>
    <w:rsid w:val="00AC68AB"/>
    <w:rsid w:val="00AC6A1A"/>
    <w:rsid w:val="00AD3F5C"/>
    <w:rsid w:val="00AD4BAA"/>
    <w:rsid w:val="00AE0873"/>
    <w:rsid w:val="00AE3ED2"/>
    <w:rsid w:val="00AE42D8"/>
    <w:rsid w:val="00AF2BF0"/>
    <w:rsid w:val="00B006C0"/>
    <w:rsid w:val="00B05F36"/>
    <w:rsid w:val="00B07CAE"/>
    <w:rsid w:val="00B12FF7"/>
    <w:rsid w:val="00B23FE2"/>
    <w:rsid w:val="00B301E4"/>
    <w:rsid w:val="00B3030E"/>
    <w:rsid w:val="00B32658"/>
    <w:rsid w:val="00B336EC"/>
    <w:rsid w:val="00B3604B"/>
    <w:rsid w:val="00B37AC2"/>
    <w:rsid w:val="00B40003"/>
    <w:rsid w:val="00B40D0D"/>
    <w:rsid w:val="00B42527"/>
    <w:rsid w:val="00B44C72"/>
    <w:rsid w:val="00B45EC0"/>
    <w:rsid w:val="00B464AE"/>
    <w:rsid w:val="00B50E2D"/>
    <w:rsid w:val="00B5356B"/>
    <w:rsid w:val="00B54147"/>
    <w:rsid w:val="00B64DF5"/>
    <w:rsid w:val="00B70AF7"/>
    <w:rsid w:val="00B7115C"/>
    <w:rsid w:val="00B71A97"/>
    <w:rsid w:val="00B71E45"/>
    <w:rsid w:val="00B72F47"/>
    <w:rsid w:val="00B8320D"/>
    <w:rsid w:val="00B84729"/>
    <w:rsid w:val="00B925EF"/>
    <w:rsid w:val="00B97933"/>
    <w:rsid w:val="00BA31CA"/>
    <w:rsid w:val="00BA6DD6"/>
    <w:rsid w:val="00BB0A11"/>
    <w:rsid w:val="00BB1424"/>
    <w:rsid w:val="00BB346F"/>
    <w:rsid w:val="00BB51B5"/>
    <w:rsid w:val="00BC4365"/>
    <w:rsid w:val="00BD06C6"/>
    <w:rsid w:val="00BD2194"/>
    <w:rsid w:val="00BE219C"/>
    <w:rsid w:val="00BE2BBD"/>
    <w:rsid w:val="00BE77DF"/>
    <w:rsid w:val="00BF1274"/>
    <w:rsid w:val="00BF2CA4"/>
    <w:rsid w:val="00BF3F28"/>
    <w:rsid w:val="00BF43CA"/>
    <w:rsid w:val="00BF54F9"/>
    <w:rsid w:val="00BF567B"/>
    <w:rsid w:val="00BF73F7"/>
    <w:rsid w:val="00BF7884"/>
    <w:rsid w:val="00C01742"/>
    <w:rsid w:val="00C057CE"/>
    <w:rsid w:val="00C10802"/>
    <w:rsid w:val="00C14FF8"/>
    <w:rsid w:val="00C16ABC"/>
    <w:rsid w:val="00C253BA"/>
    <w:rsid w:val="00C26966"/>
    <w:rsid w:val="00C30935"/>
    <w:rsid w:val="00C328FF"/>
    <w:rsid w:val="00C348B9"/>
    <w:rsid w:val="00C403E4"/>
    <w:rsid w:val="00C41763"/>
    <w:rsid w:val="00C46CEA"/>
    <w:rsid w:val="00C50EC2"/>
    <w:rsid w:val="00C54741"/>
    <w:rsid w:val="00C549DA"/>
    <w:rsid w:val="00C56E0B"/>
    <w:rsid w:val="00C571C1"/>
    <w:rsid w:val="00C57238"/>
    <w:rsid w:val="00C61B79"/>
    <w:rsid w:val="00C65468"/>
    <w:rsid w:val="00C755A8"/>
    <w:rsid w:val="00C8296A"/>
    <w:rsid w:val="00C8334D"/>
    <w:rsid w:val="00C839CE"/>
    <w:rsid w:val="00C87FFD"/>
    <w:rsid w:val="00C950D3"/>
    <w:rsid w:val="00C965A5"/>
    <w:rsid w:val="00C97C5D"/>
    <w:rsid w:val="00CA19B2"/>
    <w:rsid w:val="00CA674E"/>
    <w:rsid w:val="00CB3E58"/>
    <w:rsid w:val="00CB7B6C"/>
    <w:rsid w:val="00CC04EE"/>
    <w:rsid w:val="00CC2509"/>
    <w:rsid w:val="00CC31ED"/>
    <w:rsid w:val="00CC45AE"/>
    <w:rsid w:val="00CC504A"/>
    <w:rsid w:val="00CD1C28"/>
    <w:rsid w:val="00CD4FC9"/>
    <w:rsid w:val="00CD57B9"/>
    <w:rsid w:val="00CE016F"/>
    <w:rsid w:val="00CE063B"/>
    <w:rsid w:val="00CE1CE4"/>
    <w:rsid w:val="00CF2449"/>
    <w:rsid w:val="00CF2694"/>
    <w:rsid w:val="00CF43B4"/>
    <w:rsid w:val="00CF56A7"/>
    <w:rsid w:val="00D014B3"/>
    <w:rsid w:val="00D07B86"/>
    <w:rsid w:val="00D13E11"/>
    <w:rsid w:val="00D24768"/>
    <w:rsid w:val="00D25448"/>
    <w:rsid w:val="00D27E6A"/>
    <w:rsid w:val="00D315E8"/>
    <w:rsid w:val="00D3233F"/>
    <w:rsid w:val="00D34C75"/>
    <w:rsid w:val="00D36F4F"/>
    <w:rsid w:val="00D406D9"/>
    <w:rsid w:val="00D40B76"/>
    <w:rsid w:val="00D40BC7"/>
    <w:rsid w:val="00D41EF6"/>
    <w:rsid w:val="00D45317"/>
    <w:rsid w:val="00D45E63"/>
    <w:rsid w:val="00D50B0B"/>
    <w:rsid w:val="00D606EE"/>
    <w:rsid w:val="00D6092D"/>
    <w:rsid w:val="00D60D72"/>
    <w:rsid w:val="00D62EC5"/>
    <w:rsid w:val="00D73E9B"/>
    <w:rsid w:val="00D74221"/>
    <w:rsid w:val="00D74607"/>
    <w:rsid w:val="00D762A5"/>
    <w:rsid w:val="00D82493"/>
    <w:rsid w:val="00D82D3F"/>
    <w:rsid w:val="00D84E62"/>
    <w:rsid w:val="00D864C0"/>
    <w:rsid w:val="00D92ACB"/>
    <w:rsid w:val="00D97CBC"/>
    <w:rsid w:val="00DA0F2A"/>
    <w:rsid w:val="00DA1D49"/>
    <w:rsid w:val="00DA4703"/>
    <w:rsid w:val="00DA5AE7"/>
    <w:rsid w:val="00DB0A6D"/>
    <w:rsid w:val="00DB21A5"/>
    <w:rsid w:val="00DC096F"/>
    <w:rsid w:val="00DC2452"/>
    <w:rsid w:val="00DC4782"/>
    <w:rsid w:val="00DC4E4F"/>
    <w:rsid w:val="00DC54FA"/>
    <w:rsid w:val="00DC79AB"/>
    <w:rsid w:val="00DD15D2"/>
    <w:rsid w:val="00DE33C4"/>
    <w:rsid w:val="00DE6625"/>
    <w:rsid w:val="00DE66F9"/>
    <w:rsid w:val="00DE6A7B"/>
    <w:rsid w:val="00DF3D50"/>
    <w:rsid w:val="00DF3F54"/>
    <w:rsid w:val="00DF4412"/>
    <w:rsid w:val="00DF4BAB"/>
    <w:rsid w:val="00DF51AA"/>
    <w:rsid w:val="00DF68AA"/>
    <w:rsid w:val="00DF7FF8"/>
    <w:rsid w:val="00E00E02"/>
    <w:rsid w:val="00E027A6"/>
    <w:rsid w:val="00E03D50"/>
    <w:rsid w:val="00E07921"/>
    <w:rsid w:val="00E07DFC"/>
    <w:rsid w:val="00E16C33"/>
    <w:rsid w:val="00E22F44"/>
    <w:rsid w:val="00E246C4"/>
    <w:rsid w:val="00E26E0A"/>
    <w:rsid w:val="00E26FE1"/>
    <w:rsid w:val="00E3055D"/>
    <w:rsid w:val="00E3064A"/>
    <w:rsid w:val="00E308A8"/>
    <w:rsid w:val="00E32C60"/>
    <w:rsid w:val="00E32E34"/>
    <w:rsid w:val="00E33AD1"/>
    <w:rsid w:val="00E343E0"/>
    <w:rsid w:val="00E43315"/>
    <w:rsid w:val="00E45CC6"/>
    <w:rsid w:val="00E50182"/>
    <w:rsid w:val="00E5105D"/>
    <w:rsid w:val="00E52815"/>
    <w:rsid w:val="00E52D6C"/>
    <w:rsid w:val="00E5452F"/>
    <w:rsid w:val="00E556A4"/>
    <w:rsid w:val="00E56388"/>
    <w:rsid w:val="00E567CB"/>
    <w:rsid w:val="00E57826"/>
    <w:rsid w:val="00E6098F"/>
    <w:rsid w:val="00E60E62"/>
    <w:rsid w:val="00E70C3C"/>
    <w:rsid w:val="00E775D8"/>
    <w:rsid w:val="00E912AB"/>
    <w:rsid w:val="00E9180A"/>
    <w:rsid w:val="00EA0052"/>
    <w:rsid w:val="00EA0AB0"/>
    <w:rsid w:val="00EA2F75"/>
    <w:rsid w:val="00EA320B"/>
    <w:rsid w:val="00EB2E41"/>
    <w:rsid w:val="00EB3A76"/>
    <w:rsid w:val="00EB450C"/>
    <w:rsid w:val="00EB5683"/>
    <w:rsid w:val="00EB5BEB"/>
    <w:rsid w:val="00EC2290"/>
    <w:rsid w:val="00EC31A3"/>
    <w:rsid w:val="00EC3BD2"/>
    <w:rsid w:val="00EC4ADE"/>
    <w:rsid w:val="00EC74FA"/>
    <w:rsid w:val="00ED19E0"/>
    <w:rsid w:val="00ED1E14"/>
    <w:rsid w:val="00ED36ED"/>
    <w:rsid w:val="00ED3F64"/>
    <w:rsid w:val="00ED4AC7"/>
    <w:rsid w:val="00ED4B68"/>
    <w:rsid w:val="00ED7C6F"/>
    <w:rsid w:val="00EE0325"/>
    <w:rsid w:val="00EE37B6"/>
    <w:rsid w:val="00EE7859"/>
    <w:rsid w:val="00EF1856"/>
    <w:rsid w:val="00F04791"/>
    <w:rsid w:val="00F051F9"/>
    <w:rsid w:val="00F06DD4"/>
    <w:rsid w:val="00F10562"/>
    <w:rsid w:val="00F10AFE"/>
    <w:rsid w:val="00F16D7F"/>
    <w:rsid w:val="00F26AFF"/>
    <w:rsid w:val="00F304A1"/>
    <w:rsid w:val="00F368F3"/>
    <w:rsid w:val="00F37882"/>
    <w:rsid w:val="00F41247"/>
    <w:rsid w:val="00F41725"/>
    <w:rsid w:val="00F4285A"/>
    <w:rsid w:val="00F42DD2"/>
    <w:rsid w:val="00F44798"/>
    <w:rsid w:val="00F45D8E"/>
    <w:rsid w:val="00F4700E"/>
    <w:rsid w:val="00F52EB8"/>
    <w:rsid w:val="00F57A59"/>
    <w:rsid w:val="00F621E2"/>
    <w:rsid w:val="00F629A9"/>
    <w:rsid w:val="00F76F1B"/>
    <w:rsid w:val="00F807B3"/>
    <w:rsid w:val="00F8144D"/>
    <w:rsid w:val="00F832A6"/>
    <w:rsid w:val="00F85E6F"/>
    <w:rsid w:val="00F87BBF"/>
    <w:rsid w:val="00F93A9E"/>
    <w:rsid w:val="00F946D7"/>
    <w:rsid w:val="00F94FB5"/>
    <w:rsid w:val="00FA111C"/>
    <w:rsid w:val="00FA52CF"/>
    <w:rsid w:val="00FA6572"/>
    <w:rsid w:val="00FA69FA"/>
    <w:rsid w:val="00FA7FE3"/>
    <w:rsid w:val="00FB1CDE"/>
    <w:rsid w:val="00FB290D"/>
    <w:rsid w:val="00FB57E2"/>
    <w:rsid w:val="00FC29BF"/>
    <w:rsid w:val="00FC59A1"/>
    <w:rsid w:val="00FD3EF8"/>
    <w:rsid w:val="00FD404D"/>
    <w:rsid w:val="00FE0772"/>
    <w:rsid w:val="00FE4AE1"/>
    <w:rsid w:val="00FF07FE"/>
    <w:rsid w:val="00FF5FCA"/>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AC04F"/>
  <w15:chartTrackingRefBased/>
  <w15:docId w15:val="{2E9066F8-E84A-448E-8916-56E90351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uiPriority="99" w:qFormat="1"/>
    <w:lsdException w:name="Body Tex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9B2"/>
  </w:style>
  <w:style w:type="paragraph" w:styleId="Heading1">
    <w:name w:val="heading 1"/>
    <w:basedOn w:val="Normal"/>
    <w:next w:val="Normal"/>
    <w:link w:val="Heading1Char"/>
    <w:qFormat/>
    <w:rsid w:val="00CA19B2"/>
    <w:pPr>
      <w:keepNext/>
      <w:widowControl w:val="0"/>
      <w:tabs>
        <w:tab w:val="left" w:pos="720"/>
      </w:tabs>
      <w:outlineLvl w:val="0"/>
    </w:pPr>
    <w:rPr>
      <w:snapToGrid w:val="0"/>
      <w:sz w:val="24"/>
      <w:u w:val="single"/>
    </w:rPr>
  </w:style>
  <w:style w:type="paragraph" w:styleId="Heading2">
    <w:name w:val="heading 2"/>
    <w:basedOn w:val="Normal"/>
    <w:next w:val="Normal"/>
    <w:qFormat/>
    <w:rsid w:val="00CA19B2"/>
    <w:pPr>
      <w:keepNext/>
      <w:widowControl w:val="0"/>
      <w:ind w:left="1080" w:hanging="108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19B2"/>
    <w:pPr>
      <w:widowControl w:val="0"/>
      <w:jc w:val="center"/>
    </w:pPr>
    <w:rPr>
      <w:b/>
      <w:i/>
      <w:snapToGrid w:val="0"/>
      <w:sz w:val="24"/>
    </w:rPr>
  </w:style>
  <w:style w:type="paragraph" w:styleId="Header">
    <w:name w:val="header"/>
    <w:basedOn w:val="Normal"/>
    <w:link w:val="HeaderChar"/>
    <w:uiPriority w:val="99"/>
    <w:rsid w:val="007C5D8B"/>
    <w:pPr>
      <w:tabs>
        <w:tab w:val="center" w:pos="4680"/>
        <w:tab w:val="right" w:pos="9360"/>
      </w:tabs>
    </w:pPr>
  </w:style>
  <w:style w:type="character" w:customStyle="1" w:styleId="HeaderChar">
    <w:name w:val="Header Char"/>
    <w:basedOn w:val="DefaultParagraphFont"/>
    <w:link w:val="Header"/>
    <w:uiPriority w:val="99"/>
    <w:rsid w:val="007C5D8B"/>
  </w:style>
  <w:style w:type="paragraph" w:styleId="Footer">
    <w:name w:val="footer"/>
    <w:basedOn w:val="Normal"/>
    <w:link w:val="FooterChar"/>
    <w:rsid w:val="007C5D8B"/>
    <w:pPr>
      <w:tabs>
        <w:tab w:val="center" w:pos="4680"/>
        <w:tab w:val="right" w:pos="9360"/>
      </w:tabs>
    </w:pPr>
  </w:style>
  <w:style w:type="character" w:customStyle="1" w:styleId="FooterChar">
    <w:name w:val="Footer Char"/>
    <w:basedOn w:val="DefaultParagraphFont"/>
    <w:link w:val="Footer"/>
    <w:rsid w:val="007C5D8B"/>
  </w:style>
  <w:style w:type="paragraph" w:styleId="BalloonText">
    <w:name w:val="Balloon Text"/>
    <w:basedOn w:val="Normal"/>
    <w:link w:val="BalloonTextChar"/>
    <w:rsid w:val="007C5D8B"/>
    <w:rPr>
      <w:rFonts w:ascii="Tahoma" w:hAnsi="Tahoma" w:cs="Tahoma"/>
      <w:sz w:val="16"/>
      <w:szCs w:val="16"/>
    </w:rPr>
  </w:style>
  <w:style w:type="character" w:customStyle="1" w:styleId="BalloonTextChar">
    <w:name w:val="Balloon Text Char"/>
    <w:link w:val="BalloonText"/>
    <w:rsid w:val="007C5D8B"/>
    <w:rPr>
      <w:rFonts w:ascii="Tahoma" w:hAnsi="Tahoma" w:cs="Tahoma"/>
      <w:sz w:val="16"/>
      <w:szCs w:val="16"/>
    </w:rPr>
  </w:style>
  <w:style w:type="character" w:styleId="Strong">
    <w:name w:val="Strong"/>
    <w:uiPriority w:val="22"/>
    <w:qFormat/>
    <w:rsid w:val="002667D3"/>
    <w:rPr>
      <w:b/>
      <w:bCs/>
    </w:rPr>
  </w:style>
  <w:style w:type="character" w:styleId="Emphasis">
    <w:name w:val="Emphasis"/>
    <w:qFormat/>
    <w:rsid w:val="00C965A5"/>
    <w:rPr>
      <w:i/>
      <w:iCs/>
    </w:rPr>
  </w:style>
  <w:style w:type="character" w:customStyle="1" w:styleId="Heading1Char">
    <w:name w:val="Heading 1 Char"/>
    <w:link w:val="Heading1"/>
    <w:rsid w:val="003B4A37"/>
    <w:rPr>
      <w:snapToGrid w:val="0"/>
      <w:sz w:val="24"/>
      <w:u w:val="single"/>
    </w:rPr>
  </w:style>
  <w:style w:type="paragraph" w:styleId="ListParagraph">
    <w:name w:val="List Paragraph"/>
    <w:basedOn w:val="Normal"/>
    <w:uiPriority w:val="34"/>
    <w:qFormat/>
    <w:rsid w:val="007D0A0B"/>
    <w:pPr>
      <w:ind w:left="720"/>
    </w:pPr>
  </w:style>
  <w:style w:type="character" w:styleId="Hyperlink">
    <w:name w:val="Hyperlink"/>
    <w:rsid w:val="000D6F9E"/>
    <w:rPr>
      <w:color w:val="0563C1"/>
      <w:u w:val="single"/>
    </w:rPr>
  </w:style>
  <w:style w:type="character" w:styleId="UnresolvedMention">
    <w:name w:val="Unresolved Mention"/>
    <w:uiPriority w:val="99"/>
    <w:semiHidden/>
    <w:unhideWhenUsed/>
    <w:rsid w:val="000D6F9E"/>
    <w:rPr>
      <w:color w:val="605E5C"/>
      <w:shd w:val="clear" w:color="auto" w:fill="E1DFDD"/>
    </w:rPr>
  </w:style>
  <w:style w:type="character" w:customStyle="1" w:styleId="TitleChar">
    <w:name w:val="Title Char"/>
    <w:basedOn w:val="DefaultParagraphFont"/>
    <w:link w:val="Title"/>
    <w:uiPriority w:val="99"/>
    <w:rsid w:val="00DA4703"/>
    <w:rPr>
      <w:b/>
      <w:i/>
      <w:snapToGrid w:val="0"/>
      <w:sz w:val="24"/>
    </w:rPr>
  </w:style>
  <w:style w:type="paragraph" w:styleId="BodyText2">
    <w:name w:val="Body Text 2"/>
    <w:basedOn w:val="Normal"/>
    <w:link w:val="BodyText2Char"/>
    <w:uiPriority w:val="99"/>
    <w:rsid w:val="00DA4703"/>
    <w:pPr>
      <w:ind w:left="2160"/>
    </w:pPr>
    <w:rPr>
      <w:rFonts w:ascii="Comic Sans MS" w:hAnsi="Comic Sans MS" w:cs="Comic Sans MS"/>
      <w:b/>
      <w:bCs/>
    </w:rPr>
  </w:style>
  <w:style w:type="character" w:customStyle="1" w:styleId="BodyText2Char">
    <w:name w:val="Body Text 2 Char"/>
    <w:basedOn w:val="DefaultParagraphFont"/>
    <w:link w:val="BodyText2"/>
    <w:uiPriority w:val="99"/>
    <w:rsid w:val="00DA4703"/>
    <w:rPr>
      <w:rFonts w:ascii="Comic Sans MS" w:hAnsi="Comic Sans MS" w:cs="Comic Sans MS"/>
      <w:b/>
      <w:bCs/>
    </w:rPr>
  </w:style>
  <w:style w:type="paragraph" w:styleId="BodyText">
    <w:name w:val="Body Text"/>
    <w:basedOn w:val="Normal"/>
    <w:link w:val="BodyTextChar"/>
    <w:uiPriority w:val="99"/>
    <w:rsid w:val="00DA4703"/>
    <w:pPr>
      <w:spacing w:after="120"/>
    </w:pPr>
  </w:style>
  <w:style w:type="character" w:customStyle="1" w:styleId="BodyTextChar">
    <w:name w:val="Body Text Char"/>
    <w:basedOn w:val="DefaultParagraphFont"/>
    <w:link w:val="BodyText"/>
    <w:uiPriority w:val="99"/>
    <w:rsid w:val="00DA4703"/>
  </w:style>
  <w:style w:type="paragraph" w:styleId="Subtitle">
    <w:name w:val="Subtitle"/>
    <w:basedOn w:val="Normal"/>
    <w:link w:val="SubtitleChar"/>
    <w:uiPriority w:val="99"/>
    <w:qFormat/>
    <w:rsid w:val="00DA470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DA470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863">
      <w:bodyDiv w:val="1"/>
      <w:marLeft w:val="0"/>
      <w:marRight w:val="0"/>
      <w:marTop w:val="0"/>
      <w:marBottom w:val="0"/>
      <w:divBdr>
        <w:top w:val="none" w:sz="0" w:space="0" w:color="auto"/>
        <w:left w:val="none" w:sz="0" w:space="0" w:color="auto"/>
        <w:bottom w:val="none" w:sz="0" w:space="0" w:color="auto"/>
        <w:right w:val="none" w:sz="0" w:space="0" w:color="auto"/>
      </w:divBdr>
    </w:div>
    <w:div w:id="726925798">
      <w:bodyDiv w:val="1"/>
      <w:marLeft w:val="0"/>
      <w:marRight w:val="0"/>
      <w:marTop w:val="0"/>
      <w:marBottom w:val="0"/>
      <w:divBdr>
        <w:top w:val="none" w:sz="0" w:space="0" w:color="auto"/>
        <w:left w:val="none" w:sz="0" w:space="0" w:color="auto"/>
        <w:bottom w:val="none" w:sz="0" w:space="0" w:color="auto"/>
        <w:right w:val="none" w:sz="0" w:space="0" w:color="auto"/>
      </w:divBdr>
    </w:div>
    <w:div w:id="777792958">
      <w:bodyDiv w:val="1"/>
      <w:marLeft w:val="0"/>
      <w:marRight w:val="0"/>
      <w:marTop w:val="0"/>
      <w:marBottom w:val="0"/>
      <w:divBdr>
        <w:top w:val="none" w:sz="0" w:space="0" w:color="auto"/>
        <w:left w:val="none" w:sz="0" w:space="0" w:color="auto"/>
        <w:bottom w:val="none" w:sz="0" w:space="0" w:color="auto"/>
        <w:right w:val="none" w:sz="0" w:space="0" w:color="auto"/>
      </w:divBdr>
    </w:div>
    <w:div w:id="800195277">
      <w:bodyDiv w:val="1"/>
      <w:marLeft w:val="0"/>
      <w:marRight w:val="0"/>
      <w:marTop w:val="0"/>
      <w:marBottom w:val="0"/>
      <w:divBdr>
        <w:top w:val="none" w:sz="0" w:space="0" w:color="auto"/>
        <w:left w:val="none" w:sz="0" w:space="0" w:color="auto"/>
        <w:bottom w:val="none" w:sz="0" w:space="0" w:color="auto"/>
        <w:right w:val="none" w:sz="0" w:space="0" w:color="auto"/>
      </w:divBdr>
    </w:div>
    <w:div w:id="1045368851">
      <w:bodyDiv w:val="1"/>
      <w:marLeft w:val="0"/>
      <w:marRight w:val="0"/>
      <w:marTop w:val="0"/>
      <w:marBottom w:val="0"/>
      <w:divBdr>
        <w:top w:val="none" w:sz="0" w:space="0" w:color="auto"/>
        <w:left w:val="none" w:sz="0" w:space="0" w:color="auto"/>
        <w:bottom w:val="none" w:sz="0" w:space="0" w:color="auto"/>
        <w:right w:val="none" w:sz="0" w:space="0" w:color="auto"/>
      </w:divBdr>
      <w:divsChild>
        <w:div w:id="637882592">
          <w:marLeft w:val="0"/>
          <w:marRight w:val="0"/>
          <w:marTop w:val="0"/>
          <w:marBottom w:val="0"/>
          <w:divBdr>
            <w:top w:val="none" w:sz="0" w:space="0" w:color="auto"/>
            <w:left w:val="none" w:sz="0" w:space="0" w:color="auto"/>
            <w:bottom w:val="none" w:sz="0" w:space="0" w:color="auto"/>
            <w:right w:val="none" w:sz="0" w:space="0" w:color="auto"/>
          </w:divBdr>
        </w:div>
      </w:divsChild>
    </w:div>
    <w:div w:id="1055545474">
      <w:bodyDiv w:val="1"/>
      <w:marLeft w:val="0"/>
      <w:marRight w:val="0"/>
      <w:marTop w:val="0"/>
      <w:marBottom w:val="0"/>
      <w:divBdr>
        <w:top w:val="none" w:sz="0" w:space="0" w:color="auto"/>
        <w:left w:val="none" w:sz="0" w:space="0" w:color="auto"/>
        <w:bottom w:val="none" w:sz="0" w:space="0" w:color="auto"/>
        <w:right w:val="none" w:sz="0" w:space="0" w:color="auto"/>
      </w:divBdr>
    </w:div>
    <w:div w:id="1084496007">
      <w:bodyDiv w:val="1"/>
      <w:marLeft w:val="0"/>
      <w:marRight w:val="0"/>
      <w:marTop w:val="0"/>
      <w:marBottom w:val="0"/>
      <w:divBdr>
        <w:top w:val="none" w:sz="0" w:space="0" w:color="auto"/>
        <w:left w:val="none" w:sz="0" w:space="0" w:color="auto"/>
        <w:bottom w:val="none" w:sz="0" w:space="0" w:color="auto"/>
        <w:right w:val="none" w:sz="0" w:space="0" w:color="auto"/>
      </w:divBdr>
    </w:div>
    <w:div w:id="1090783192">
      <w:bodyDiv w:val="1"/>
      <w:marLeft w:val="0"/>
      <w:marRight w:val="0"/>
      <w:marTop w:val="0"/>
      <w:marBottom w:val="0"/>
      <w:divBdr>
        <w:top w:val="none" w:sz="0" w:space="0" w:color="auto"/>
        <w:left w:val="none" w:sz="0" w:space="0" w:color="auto"/>
        <w:bottom w:val="none" w:sz="0" w:space="0" w:color="auto"/>
        <w:right w:val="none" w:sz="0" w:space="0" w:color="auto"/>
      </w:divBdr>
    </w:div>
    <w:div w:id="1111633221">
      <w:bodyDiv w:val="1"/>
      <w:marLeft w:val="0"/>
      <w:marRight w:val="0"/>
      <w:marTop w:val="0"/>
      <w:marBottom w:val="0"/>
      <w:divBdr>
        <w:top w:val="none" w:sz="0" w:space="0" w:color="auto"/>
        <w:left w:val="none" w:sz="0" w:space="0" w:color="auto"/>
        <w:bottom w:val="none" w:sz="0" w:space="0" w:color="auto"/>
        <w:right w:val="none" w:sz="0" w:space="0" w:color="auto"/>
      </w:divBdr>
    </w:div>
    <w:div w:id="1115247635">
      <w:bodyDiv w:val="1"/>
      <w:marLeft w:val="0"/>
      <w:marRight w:val="0"/>
      <w:marTop w:val="0"/>
      <w:marBottom w:val="0"/>
      <w:divBdr>
        <w:top w:val="none" w:sz="0" w:space="0" w:color="auto"/>
        <w:left w:val="none" w:sz="0" w:space="0" w:color="auto"/>
        <w:bottom w:val="none" w:sz="0" w:space="0" w:color="auto"/>
        <w:right w:val="none" w:sz="0" w:space="0" w:color="auto"/>
      </w:divBdr>
    </w:div>
    <w:div w:id="1252010478">
      <w:bodyDiv w:val="1"/>
      <w:marLeft w:val="0"/>
      <w:marRight w:val="0"/>
      <w:marTop w:val="0"/>
      <w:marBottom w:val="0"/>
      <w:divBdr>
        <w:top w:val="none" w:sz="0" w:space="0" w:color="auto"/>
        <w:left w:val="none" w:sz="0" w:space="0" w:color="auto"/>
        <w:bottom w:val="none" w:sz="0" w:space="0" w:color="auto"/>
        <w:right w:val="none" w:sz="0" w:space="0" w:color="auto"/>
      </w:divBdr>
    </w:div>
    <w:div w:id="1264386212">
      <w:bodyDiv w:val="1"/>
      <w:marLeft w:val="0"/>
      <w:marRight w:val="0"/>
      <w:marTop w:val="0"/>
      <w:marBottom w:val="0"/>
      <w:divBdr>
        <w:top w:val="none" w:sz="0" w:space="0" w:color="auto"/>
        <w:left w:val="none" w:sz="0" w:space="0" w:color="auto"/>
        <w:bottom w:val="none" w:sz="0" w:space="0" w:color="auto"/>
        <w:right w:val="none" w:sz="0" w:space="0" w:color="auto"/>
      </w:divBdr>
    </w:div>
    <w:div w:id="1460487996">
      <w:bodyDiv w:val="1"/>
      <w:marLeft w:val="0"/>
      <w:marRight w:val="0"/>
      <w:marTop w:val="0"/>
      <w:marBottom w:val="0"/>
      <w:divBdr>
        <w:top w:val="none" w:sz="0" w:space="0" w:color="auto"/>
        <w:left w:val="none" w:sz="0" w:space="0" w:color="auto"/>
        <w:bottom w:val="none" w:sz="0" w:space="0" w:color="auto"/>
        <w:right w:val="none" w:sz="0" w:space="0" w:color="auto"/>
      </w:divBdr>
      <w:divsChild>
        <w:div w:id="935943907">
          <w:marLeft w:val="0"/>
          <w:marRight w:val="0"/>
          <w:marTop w:val="0"/>
          <w:marBottom w:val="0"/>
          <w:divBdr>
            <w:top w:val="none" w:sz="0" w:space="0" w:color="auto"/>
            <w:left w:val="none" w:sz="0" w:space="0" w:color="auto"/>
            <w:bottom w:val="none" w:sz="0" w:space="0" w:color="auto"/>
            <w:right w:val="none" w:sz="0" w:space="0" w:color="auto"/>
          </w:divBdr>
        </w:div>
      </w:divsChild>
    </w:div>
    <w:div w:id="1499468214">
      <w:bodyDiv w:val="1"/>
      <w:marLeft w:val="0"/>
      <w:marRight w:val="0"/>
      <w:marTop w:val="0"/>
      <w:marBottom w:val="0"/>
      <w:divBdr>
        <w:top w:val="none" w:sz="0" w:space="0" w:color="auto"/>
        <w:left w:val="none" w:sz="0" w:space="0" w:color="auto"/>
        <w:bottom w:val="none" w:sz="0" w:space="0" w:color="auto"/>
        <w:right w:val="none" w:sz="0" w:space="0" w:color="auto"/>
      </w:divBdr>
    </w:div>
    <w:div w:id="1535540892">
      <w:bodyDiv w:val="1"/>
      <w:marLeft w:val="0"/>
      <w:marRight w:val="0"/>
      <w:marTop w:val="0"/>
      <w:marBottom w:val="0"/>
      <w:divBdr>
        <w:top w:val="none" w:sz="0" w:space="0" w:color="auto"/>
        <w:left w:val="none" w:sz="0" w:space="0" w:color="auto"/>
        <w:bottom w:val="none" w:sz="0" w:space="0" w:color="auto"/>
        <w:right w:val="none" w:sz="0" w:space="0" w:color="auto"/>
      </w:divBdr>
    </w:div>
    <w:div w:id="1721440853">
      <w:bodyDiv w:val="1"/>
      <w:marLeft w:val="0"/>
      <w:marRight w:val="0"/>
      <w:marTop w:val="0"/>
      <w:marBottom w:val="0"/>
      <w:divBdr>
        <w:top w:val="none" w:sz="0" w:space="0" w:color="auto"/>
        <w:left w:val="none" w:sz="0" w:space="0" w:color="auto"/>
        <w:bottom w:val="none" w:sz="0" w:space="0" w:color="auto"/>
        <w:right w:val="none" w:sz="0" w:space="0" w:color="auto"/>
      </w:divBdr>
      <w:divsChild>
        <w:div w:id="1645085695">
          <w:marLeft w:val="0"/>
          <w:marRight w:val="0"/>
          <w:marTop w:val="0"/>
          <w:marBottom w:val="0"/>
          <w:divBdr>
            <w:top w:val="none" w:sz="0" w:space="0" w:color="auto"/>
            <w:left w:val="none" w:sz="0" w:space="0" w:color="auto"/>
            <w:bottom w:val="none" w:sz="0" w:space="0" w:color="auto"/>
            <w:right w:val="none" w:sz="0" w:space="0" w:color="auto"/>
          </w:divBdr>
          <w:divsChild>
            <w:div w:id="561525606">
              <w:marLeft w:val="0"/>
              <w:marRight w:val="0"/>
              <w:marTop w:val="0"/>
              <w:marBottom w:val="0"/>
              <w:divBdr>
                <w:top w:val="none" w:sz="0" w:space="0" w:color="auto"/>
                <w:left w:val="none" w:sz="0" w:space="0" w:color="auto"/>
                <w:bottom w:val="none" w:sz="0" w:space="0" w:color="auto"/>
                <w:right w:val="none" w:sz="0" w:space="0" w:color="auto"/>
              </w:divBdr>
              <w:divsChild>
                <w:div w:id="16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239">
      <w:bodyDiv w:val="1"/>
      <w:marLeft w:val="0"/>
      <w:marRight w:val="0"/>
      <w:marTop w:val="0"/>
      <w:marBottom w:val="0"/>
      <w:divBdr>
        <w:top w:val="none" w:sz="0" w:space="0" w:color="auto"/>
        <w:left w:val="none" w:sz="0" w:space="0" w:color="auto"/>
        <w:bottom w:val="none" w:sz="0" w:space="0" w:color="auto"/>
        <w:right w:val="none" w:sz="0" w:space="0" w:color="auto"/>
      </w:divBdr>
    </w:div>
    <w:div w:id="18723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transi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5903-3528-4E11-B7D5-D35C4222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4</TotalTime>
  <Pages>1</Pages>
  <Words>178</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Metropolitan Transit Authority of Black Hawk County</vt:lpstr>
    </vt:vector>
  </TitlesOfParts>
  <Company>MET Transit</Company>
  <LinksUpToDate>false</LinksUpToDate>
  <CharactersWithSpaces>1243</CharactersWithSpaces>
  <SharedDoc>false</SharedDoc>
  <HLinks>
    <vt:vector size="6" baseType="variant">
      <vt:variant>
        <vt:i4>4653082</vt:i4>
      </vt:variant>
      <vt:variant>
        <vt:i4>0</vt:i4>
      </vt:variant>
      <vt:variant>
        <vt:i4>0</vt:i4>
      </vt:variant>
      <vt:variant>
        <vt:i4>5</vt:i4>
      </vt:variant>
      <vt:variant>
        <vt:lpwstr>https://global.gotomeeting.com/join/540603829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Transit Authority of Black Hawk County</dc:title>
  <dc:subject/>
  <dc:creator>Walt Stephenson</dc:creator>
  <cp:keywords/>
  <cp:lastModifiedBy>David Sturch</cp:lastModifiedBy>
  <cp:revision>5</cp:revision>
  <cp:lastPrinted>2024-02-29T15:05:00Z</cp:lastPrinted>
  <dcterms:created xsi:type="dcterms:W3CDTF">2024-02-12T22:27:00Z</dcterms:created>
  <dcterms:modified xsi:type="dcterms:W3CDTF">2024-02-29T15:05:00Z</dcterms:modified>
</cp:coreProperties>
</file>